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F0C" w:rsidRPr="008967C4" w:rsidRDefault="004C7F0C" w:rsidP="004C7F0C">
      <w:pPr>
        <w:pStyle w:val="ConsPlusTitle"/>
        <w:widowControl/>
        <w:spacing w:after="0" w:line="240" w:lineRule="auto"/>
        <w:jc w:val="center"/>
        <w:rPr>
          <w:sz w:val="20"/>
          <w:szCs w:val="20"/>
        </w:rPr>
      </w:pPr>
      <w:r w:rsidRPr="008967C4">
        <w:rPr>
          <w:sz w:val="20"/>
          <w:szCs w:val="20"/>
        </w:rPr>
        <w:t>ДОГОВОР</w:t>
      </w:r>
    </w:p>
    <w:p w:rsidR="004C7F0C" w:rsidRPr="008967C4" w:rsidRDefault="004C7F0C" w:rsidP="004C7F0C">
      <w:pPr>
        <w:pStyle w:val="ConsPlusTitle"/>
        <w:widowControl/>
        <w:spacing w:after="0" w:line="240" w:lineRule="auto"/>
        <w:jc w:val="center"/>
        <w:rPr>
          <w:sz w:val="20"/>
          <w:szCs w:val="20"/>
        </w:rPr>
      </w:pPr>
      <w:r w:rsidRPr="008967C4">
        <w:rPr>
          <w:sz w:val="20"/>
          <w:szCs w:val="20"/>
        </w:rPr>
        <w:t>ОБ ОКАЗАНИИ ПЛАТНЫХ ОБРАЗОВАТЕЛЬНЫХ УСЛУГ МУНИЦИПАЛЬНЫМ АВТОНОМНЫМ</w:t>
      </w:r>
    </w:p>
    <w:p w:rsidR="004C7F0C" w:rsidRPr="008967C4" w:rsidRDefault="004C7F0C" w:rsidP="004C7F0C">
      <w:pPr>
        <w:pStyle w:val="ConsPlusTitle"/>
        <w:widowControl/>
        <w:spacing w:after="0" w:line="240" w:lineRule="auto"/>
        <w:jc w:val="center"/>
        <w:rPr>
          <w:sz w:val="20"/>
          <w:szCs w:val="20"/>
        </w:rPr>
      </w:pPr>
      <w:r w:rsidRPr="008967C4">
        <w:rPr>
          <w:sz w:val="20"/>
          <w:szCs w:val="20"/>
        </w:rPr>
        <w:t xml:space="preserve">ОБЩЕОБРАЗОВАТЕЛЬНЫМУЧРЕЖДЕНИЕМ ГОРОДА РОСТОВА-НА-ДОНУ </w:t>
      </w:r>
      <w:r>
        <w:rPr>
          <w:sz w:val="20"/>
          <w:szCs w:val="20"/>
        </w:rPr>
        <w:t>«</w:t>
      </w:r>
      <w:r w:rsidRPr="008967C4">
        <w:rPr>
          <w:sz w:val="20"/>
          <w:szCs w:val="20"/>
        </w:rPr>
        <w:t>ЛИЦЕЙ № 33 ИМЕНИ РОСТОВСКОГО ПОЛКА НАРОДНОГО ОПОЛЧЕНИЯ</w:t>
      </w:r>
      <w:r>
        <w:rPr>
          <w:sz w:val="20"/>
          <w:szCs w:val="20"/>
        </w:rPr>
        <w:t>»</w:t>
      </w:r>
    </w:p>
    <w:p w:rsidR="004C7F0C" w:rsidRPr="008967C4" w:rsidRDefault="004C7F0C" w:rsidP="004C7F0C">
      <w:pPr>
        <w:pStyle w:val="ConsPlusTitle"/>
        <w:widowControl/>
        <w:spacing w:after="0" w:line="240" w:lineRule="auto"/>
        <w:jc w:val="center"/>
        <w:rPr>
          <w:sz w:val="20"/>
          <w:szCs w:val="20"/>
        </w:rPr>
      </w:pPr>
    </w:p>
    <w:p w:rsidR="004C7F0C" w:rsidRPr="00490A0C" w:rsidRDefault="00E8533C" w:rsidP="004C7F0C">
      <w:pPr>
        <w:pStyle w:val="ConsPlusNonformat"/>
        <w:widowControl/>
        <w:jc w:val="center"/>
        <w:rPr>
          <w:rFonts w:ascii="Times New Roman" w:hAnsi="Times New Roman" w:cs="Times New Roman"/>
          <w:b/>
        </w:rPr>
      </w:pPr>
      <w:r>
        <w:rPr>
          <w:rFonts w:ascii="Times New Roman" w:hAnsi="Times New Roman" w:cs="Times New Roman"/>
          <w:b/>
        </w:rPr>
        <w:t>" 1 "  сентября   2023</w:t>
      </w:r>
      <w:r w:rsidR="004C7F0C" w:rsidRPr="00490A0C">
        <w:rPr>
          <w:rFonts w:ascii="Times New Roman" w:hAnsi="Times New Roman" w:cs="Times New Roman"/>
          <w:b/>
        </w:rPr>
        <w:t xml:space="preserve"> г.</w:t>
      </w:r>
    </w:p>
    <w:p w:rsidR="004C7F0C" w:rsidRPr="007612E0" w:rsidRDefault="004C7F0C" w:rsidP="004C7F0C">
      <w:pPr>
        <w:pStyle w:val="ConsPlusNonformat"/>
        <w:widowControl/>
        <w:jc w:val="center"/>
        <w:rPr>
          <w:rFonts w:ascii="Times New Roman" w:hAnsi="Times New Roman" w:cs="Times New Roman"/>
          <w:sz w:val="18"/>
          <w:szCs w:val="18"/>
        </w:rPr>
      </w:pPr>
      <w:r w:rsidRPr="007612E0">
        <w:rPr>
          <w:rFonts w:ascii="Times New Roman" w:hAnsi="Times New Roman" w:cs="Times New Roman"/>
          <w:sz w:val="18"/>
          <w:szCs w:val="18"/>
        </w:rPr>
        <w:t>(дата заключения договора)</w:t>
      </w:r>
    </w:p>
    <w:p w:rsidR="004C7F0C" w:rsidRPr="007612E0" w:rsidRDefault="004C7F0C" w:rsidP="004C7F0C">
      <w:pPr>
        <w:pStyle w:val="ConsPlusNonformat"/>
        <w:widowControl/>
        <w:jc w:val="both"/>
        <w:rPr>
          <w:rFonts w:ascii="Times New Roman" w:hAnsi="Times New Roman" w:cs="Times New Roman"/>
          <w:sz w:val="18"/>
          <w:szCs w:val="18"/>
        </w:rPr>
      </w:pPr>
    </w:p>
    <w:p w:rsidR="004C7F0C" w:rsidRPr="008967C4" w:rsidRDefault="004C7F0C" w:rsidP="007612E0">
      <w:pPr>
        <w:pStyle w:val="ConsPlusNonformat"/>
        <w:widowControl/>
        <w:spacing w:line="360" w:lineRule="auto"/>
        <w:ind w:firstLine="709"/>
        <w:jc w:val="both"/>
        <w:rPr>
          <w:rFonts w:ascii="Times New Roman" w:hAnsi="Times New Roman" w:cs="Times New Roman"/>
        </w:rPr>
      </w:pPr>
      <w:r w:rsidRPr="008967C4">
        <w:rPr>
          <w:rFonts w:ascii="Times New Roman" w:hAnsi="Times New Roman" w:cs="Times New Roman"/>
        </w:rPr>
        <w:t xml:space="preserve">Муниципальное автономное общеобразовательное учреждение </w:t>
      </w:r>
      <w:r>
        <w:rPr>
          <w:rFonts w:ascii="Times New Roman" w:hAnsi="Times New Roman" w:cs="Times New Roman"/>
        </w:rPr>
        <w:t>города Ростова-на-Дону «Л</w:t>
      </w:r>
      <w:r w:rsidRPr="008967C4">
        <w:rPr>
          <w:rFonts w:ascii="Times New Roman" w:hAnsi="Times New Roman" w:cs="Times New Roman"/>
        </w:rPr>
        <w:t>ицей № 33 имени Ростовского полка народного ополчения</w:t>
      </w:r>
      <w:r>
        <w:rPr>
          <w:rFonts w:ascii="Times New Roman" w:hAnsi="Times New Roman" w:cs="Times New Roman"/>
        </w:rPr>
        <w:t>»</w:t>
      </w:r>
      <w:r w:rsidRPr="008967C4">
        <w:rPr>
          <w:rFonts w:ascii="Times New Roman" w:hAnsi="Times New Roman" w:cs="Times New Roman"/>
        </w:rPr>
        <w:t>(в дальнейшем - Исполнитель) на основании лицензии , серия 61</w:t>
      </w:r>
      <w:r>
        <w:rPr>
          <w:rFonts w:ascii="Times New Roman" w:hAnsi="Times New Roman" w:cs="Times New Roman"/>
        </w:rPr>
        <w:t>ЛО1 № 0003059</w:t>
      </w:r>
      <w:r w:rsidRPr="008967C4">
        <w:rPr>
          <w:rFonts w:ascii="Times New Roman" w:hAnsi="Times New Roman" w:cs="Times New Roman"/>
        </w:rPr>
        <w:t>, выданной региональной службой по надзору и контролю в сфере образования Р</w:t>
      </w:r>
      <w:r>
        <w:rPr>
          <w:rFonts w:ascii="Times New Roman" w:hAnsi="Times New Roman" w:cs="Times New Roman"/>
        </w:rPr>
        <w:t>остовской области  на срок с  06 августа  2015</w:t>
      </w:r>
      <w:r w:rsidRPr="008967C4">
        <w:rPr>
          <w:rFonts w:ascii="Times New Roman" w:hAnsi="Times New Roman" w:cs="Times New Roman"/>
        </w:rPr>
        <w:t xml:space="preserve"> года (бессрочно) и свидетельства о</w:t>
      </w:r>
      <w:r>
        <w:rPr>
          <w:rFonts w:ascii="Times New Roman" w:hAnsi="Times New Roman" w:cs="Times New Roman"/>
        </w:rPr>
        <w:t xml:space="preserve"> </w:t>
      </w:r>
      <w:r w:rsidRPr="008967C4">
        <w:rPr>
          <w:rFonts w:ascii="Times New Roman" w:hAnsi="Times New Roman" w:cs="Times New Roman"/>
        </w:rPr>
        <w:t>государственной аккредитации серия 61</w:t>
      </w:r>
      <w:r>
        <w:rPr>
          <w:rFonts w:ascii="Times New Roman" w:hAnsi="Times New Roman" w:cs="Times New Roman"/>
        </w:rPr>
        <w:t>ЛО1 № 0000892</w:t>
      </w:r>
      <w:r w:rsidRPr="008967C4">
        <w:rPr>
          <w:rFonts w:ascii="Times New Roman" w:hAnsi="Times New Roman" w:cs="Times New Roman"/>
        </w:rPr>
        <w:t xml:space="preserve">, выданного региональной службой по надзору и контролю в сфере образования Ростовской области </w:t>
      </w:r>
      <w:r>
        <w:rPr>
          <w:rFonts w:ascii="Times New Roman" w:hAnsi="Times New Roman" w:cs="Times New Roman"/>
        </w:rPr>
        <w:t>на срок  с 03 августа 2015</w:t>
      </w:r>
      <w:r w:rsidR="00136EDE">
        <w:rPr>
          <w:rFonts w:ascii="Times New Roman" w:hAnsi="Times New Roman" w:cs="Times New Roman"/>
        </w:rPr>
        <w:t xml:space="preserve">г.  до 22 мая 2024 г., в лице </w:t>
      </w:r>
      <w:r w:rsidRPr="008967C4">
        <w:rPr>
          <w:rFonts w:ascii="Times New Roman" w:hAnsi="Times New Roman" w:cs="Times New Roman"/>
        </w:rPr>
        <w:t xml:space="preserve">директора </w:t>
      </w:r>
      <w:r w:rsidRPr="008967C4">
        <w:rPr>
          <w:rFonts w:ascii="Times New Roman" w:hAnsi="Times New Roman" w:cs="Times New Roman"/>
          <w:i/>
        </w:rPr>
        <w:t xml:space="preserve">Шевченко Татьяны Михайловны, </w:t>
      </w:r>
      <w:r w:rsidRPr="008967C4">
        <w:rPr>
          <w:rFonts w:ascii="Times New Roman" w:hAnsi="Times New Roman" w:cs="Times New Roman"/>
        </w:rPr>
        <w:t xml:space="preserve">действующего </w:t>
      </w:r>
      <w:proofErr w:type="gramStart"/>
      <w:r w:rsidRPr="008967C4">
        <w:rPr>
          <w:rFonts w:ascii="Times New Roman" w:hAnsi="Times New Roman" w:cs="Times New Roman"/>
        </w:rPr>
        <w:t>на  основании</w:t>
      </w:r>
      <w:proofErr w:type="gramEnd"/>
      <w:r w:rsidRPr="008967C4">
        <w:rPr>
          <w:rFonts w:ascii="Times New Roman" w:hAnsi="Times New Roman" w:cs="Times New Roman"/>
        </w:rPr>
        <w:t xml:space="preserve">  Устава (в дальнейшем – Исполнитель), с одной стороны, и</w:t>
      </w:r>
    </w:p>
    <w:p w:rsidR="004C7F0C" w:rsidRPr="008967C4" w:rsidRDefault="004C7F0C" w:rsidP="007612E0">
      <w:pPr>
        <w:pStyle w:val="ConsPlusNonformat"/>
        <w:widowControl/>
        <w:spacing w:line="360" w:lineRule="auto"/>
        <w:jc w:val="both"/>
        <w:rPr>
          <w:rFonts w:ascii="Times New Roman" w:hAnsi="Times New Roman" w:cs="Times New Roman"/>
        </w:rPr>
      </w:pPr>
      <w:r w:rsidRPr="008967C4">
        <w:rPr>
          <w:rFonts w:ascii="Times New Roman" w:hAnsi="Times New Roman" w:cs="Times New Roman"/>
        </w:rPr>
        <w:t>__________________________________________________________________</w:t>
      </w:r>
      <w:r w:rsidR="007612E0">
        <w:rPr>
          <w:rFonts w:ascii="Times New Roman" w:hAnsi="Times New Roman" w:cs="Times New Roman"/>
        </w:rPr>
        <w:t>_______________________________</w:t>
      </w:r>
    </w:p>
    <w:p w:rsidR="004C7F0C" w:rsidRPr="007612E0" w:rsidRDefault="004C7F0C" w:rsidP="007612E0">
      <w:pPr>
        <w:pStyle w:val="ConsPlusNonformat"/>
        <w:widowControl/>
        <w:spacing w:line="360" w:lineRule="auto"/>
        <w:jc w:val="both"/>
        <w:rPr>
          <w:rFonts w:ascii="Times New Roman" w:hAnsi="Times New Roman" w:cs="Times New Roman"/>
          <w:sz w:val="18"/>
          <w:szCs w:val="18"/>
        </w:rPr>
      </w:pPr>
      <w:r w:rsidRPr="007612E0">
        <w:rPr>
          <w:rFonts w:ascii="Times New Roman" w:hAnsi="Times New Roman" w:cs="Times New Roman"/>
          <w:sz w:val="18"/>
          <w:szCs w:val="18"/>
        </w:rPr>
        <w:t xml:space="preserve">(фамилия, имя, отчество и статус родителя (законного представителя) несовершеннолетнего) </w:t>
      </w:r>
    </w:p>
    <w:p w:rsidR="004C7F0C" w:rsidRPr="008967C4" w:rsidRDefault="004C7F0C" w:rsidP="007612E0">
      <w:pPr>
        <w:pStyle w:val="ConsPlusNonformat"/>
        <w:widowControl/>
        <w:spacing w:line="360" w:lineRule="auto"/>
        <w:jc w:val="both"/>
        <w:rPr>
          <w:rFonts w:ascii="Times New Roman" w:hAnsi="Times New Roman" w:cs="Times New Roman"/>
        </w:rPr>
      </w:pPr>
      <w:r w:rsidRPr="008967C4">
        <w:rPr>
          <w:rFonts w:ascii="Times New Roman" w:hAnsi="Times New Roman" w:cs="Times New Roman"/>
        </w:rPr>
        <w:t>(в дальнейшем - Заказчик) и __________________________________________</w:t>
      </w:r>
      <w:r w:rsidR="007612E0">
        <w:rPr>
          <w:rFonts w:ascii="Times New Roman" w:hAnsi="Times New Roman" w:cs="Times New Roman"/>
        </w:rPr>
        <w:t>______________________________</w:t>
      </w:r>
    </w:p>
    <w:p w:rsidR="004C7F0C" w:rsidRPr="007612E0" w:rsidRDefault="004C7F0C" w:rsidP="007612E0">
      <w:pPr>
        <w:pStyle w:val="ConsPlusNonformat"/>
        <w:widowControl/>
        <w:spacing w:line="360" w:lineRule="auto"/>
        <w:jc w:val="both"/>
        <w:rPr>
          <w:rFonts w:ascii="Times New Roman" w:hAnsi="Times New Roman" w:cs="Times New Roman"/>
          <w:sz w:val="18"/>
          <w:szCs w:val="18"/>
        </w:rPr>
      </w:pPr>
      <w:r w:rsidRPr="008967C4">
        <w:rPr>
          <w:rFonts w:ascii="Times New Roman" w:hAnsi="Times New Roman" w:cs="Times New Roman"/>
        </w:rPr>
        <w:t xml:space="preserve">                             </w:t>
      </w:r>
      <w:r w:rsidR="007612E0">
        <w:rPr>
          <w:rFonts w:ascii="Times New Roman" w:hAnsi="Times New Roman" w:cs="Times New Roman"/>
        </w:rPr>
        <w:t xml:space="preserve">    </w:t>
      </w:r>
      <w:bookmarkStart w:id="0" w:name="_GoBack"/>
      <w:r w:rsidRPr="007612E0">
        <w:rPr>
          <w:rFonts w:ascii="Times New Roman" w:hAnsi="Times New Roman" w:cs="Times New Roman"/>
          <w:sz w:val="18"/>
          <w:szCs w:val="18"/>
        </w:rPr>
        <w:t>фамилия, имя, отчество</w:t>
      </w:r>
      <w:r w:rsidR="007612E0" w:rsidRPr="007612E0">
        <w:rPr>
          <w:rFonts w:ascii="Times New Roman" w:hAnsi="Times New Roman" w:cs="Times New Roman"/>
          <w:sz w:val="18"/>
          <w:szCs w:val="18"/>
        </w:rPr>
        <w:t xml:space="preserve"> </w:t>
      </w:r>
      <w:r w:rsidRPr="007612E0">
        <w:rPr>
          <w:rFonts w:ascii="Times New Roman" w:hAnsi="Times New Roman" w:cs="Times New Roman"/>
          <w:sz w:val="18"/>
          <w:szCs w:val="18"/>
        </w:rPr>
        <w:t>(несовершеннолетнего, достигшего 14-летнего возраста)</w:t>
      </w:r>
    </w:p>
    <w:bookmarkEnd w:id="0"/>
    <w:p w:rsidR="004C7F0C" w:rsidRPr="00C46D67" w:rsidRDefault="004C7F0C" w:rsidP="007612E0">
      <w:pPr>
        <w:autoSpaceDE w:val="0"/>
        <w:autoSpaceDN w:val="0"/>
        <w:adjustRightInd w:val="0"/>
        <w:spacing w:line="360" w:lineRule="auto"/>
        <w:jc w:val="both"/>
        <w:rPr>
          <w:rFonts w:eastAsiaTheme="minorHAnsi"/>
          <w:sz w:val="20"/>
          <w:lang w:eastAsia="en-US"/>
        </w:rPr>
      </w:pPr>
      <w:r w:rsidRPr="00C46D67">
        <w:rPr>
          <w:sz w:val="20"/>
        </w:rPr>
        <w:t>(в дальнейшем   -  Потребитель), с  другой  стороны,  заключили в соответствии с</w:t>
      </w:r>
      <w:r>
        <w:rPr>
          <w:sz w:val="20"/>
        </w:rPr>
        <w:t>о</w:t>
      </w:r>
      <w:hyperlink w:anchor="st54_10" w:tooltip="Федеральный закон от 29.12.2012 № 273-ФЗ (ред. от 03.02.2014) &quot;Об образовании в Российской Федерации&quot;{КонсультантПлюс}" w:history="1">
        <w:r w:rsidRPr="00C46D67">
          <w:rPr>
            <w:sz w:val="20"/>
          </w:rPr>
          <w:t xml:space="preserve"> статьей 54</w:t>
        </w:r>
      </w:hyperlink>
      <w:r w:rsidRPr="00C46D67">
        <w:rPr>
          <w:sz w:val="20"/>
        </w:rPr>
        <w:t xml:space="preserve"> Федерального закона от 29 декабря 2012 г. № 273-ФЗ "Об образовании в Российской Федерации",  постановлением Правительства РФ от </w:t>
      </w:r>
      <w:r w:rsidRPr="0064214B">
        <w:rPr>
          <w:sz w:val="20"/>
        </w:rPr>
        <w:t>15.09.2020г № 1441</w:t>
      </w:r>
      <w:r w:rsidRPr="00C46D67">
        <w:rPr>
          <w:sz w:val="20"/>
        </w:rPr>
        <w:t xml:space="preserve">"Об утверждении Правил оказания платных образовательных услуг", </w:t>
      </w:r>
      <w:r w:rsidRPr="00C46D67">
        <w:rPr>
          <w:rFonts w:eastAsiaTheme="minorHAnsi"/>
          <w:sz w:val="20"/>
          <w:lang w:eastAsia="en-US"/>
        </w:rPr>
        <w:t>постановлением Администрации города  Ростова-на-Дону от 12.08.2014 № 900 «Об утверждении Методики расчета тарифов на платные образовательные услуги, предоставляемые муниципальными образовательными учреждениями города Ростова-на-Дону», постановлением Администрации города Ростова-на-Дону от 22.10.2020 г. № 1099 «</w:t>
      </w:r>
      <w:r w:rsidRPr="00C46D67">
        <w:rPr>
          <w:sz w:val="20"/>
        </w:rPr>
        <w:t>О внесении изменений в постановление Администрации города Ростова-на-Дону от 17.04.2012 № 258 «Об утверждении тарифов на платные образовательные услуги, предоставляемые муниципальными образовательными учреждениями Ленинского района города Ростова-на-Дону»</w:t>
      </w:r>
      <w:r>
        <w:rPr>
          <w:rFonts w:eastAsiaTheme="minorHAnsi"/>
          <w:sz w:val="20"/>
          <w:lang w:eastAsia="en-US"/>
        </w:rPr>
        <w:t xml:space="preserve">, </w:t>
      </w:r>
      <w:r w:rsidRPr="00C46D67">
        <w:rPr>
          <w:sz w:val="20"/>
        </w:rPr>
        <w:t>о нижеследующем:</w:t>
      </w:r>
    </w:p>
    <w:p w:rsidR="004C7F0C" w:rsidRPr="008967C4" w:rsidRDefault="004C7F0C" w:rsidP="007612E0">
      <w:pPr>
        <w:pStyle w:val="ConsPlusNormal"/>
        <w:spacing w:after="0" w:line="360" w:lineRule="auto"/>
        <w:ind w:firstLine="0"/>
        <w:jc w:val="both"/>
        <w:outlineLvl w:val="1"/>
        <w:rPr>
          <w:rFonts w:ascii="Times New Roman" w:hAnsi="Times New Roman"/>
          <w:b/>
        </w:rPr>
      </w:pPr>
    </w:p>
    <w:p w:rsidR="004C7F0C" w:rsidRDefault="004C7F0C" w:rsidP="007612E0">
      <w:pPr>
        <w:pStyle w:val="ConsPlusNormal"/>
        <w:numPr>
          <w:ilvl w:val="0"/>
          <w:numId w:val="1"/>
        </w:numPr>
        <w:spacing w:after="0" w:line="360" w:lineRule="auto"/>
        <w:jc w:val="center"/>
        <w:outlineLvl w:val="1"/>
        <w:rPr>
          <w:rFonts w:ascii="Times New Roman" w:hAnsi="Times New Roman"/>
          <w:b/>
        </w:rPr>
      </w:pPr>
      <w:r w:rsidRPr="008967C4">
        <w:rPr>
          <w:rFonts w:ascii="Times New Roman" w:hAnsi="Times New Roman"/>
          <w:b/>
        </w:rPr>
        <w:t>Предмет договора</w:t>
      </w:r>
    </w:p>
    <w:p w:rsidR="009952F0" w:rsidRDefault="000D1318" w:rsidP="007612E0">
      <w:pPr>
        <w:pStyle w:val="a5"/>
        <w:numPr>
          <w:ilvl w:val="1"/>
          <w:numId w:val="3"/>
        </w:numPr>
        <w:spacing w:beforeAutospacing="0" w:afterAutospacing="0" w:line="360" w:lineRule="auto"/>
        <w:ind w:left="0" w:firstLine="0"/>
        <w:jc w:val="both"/>
        <w:rPr>
          <w:sz w:val="20"/>
          <w:szCs w:val="20"/>
        </w:rPr>
      </w:pPr>
      <w:r w:rsidRPr="009952F0">
        <w:rPr>
          <w:sz w:val="20"/>
          <w:szCs w:val="20"/>
        </w:rPr>
        <w:t>Исполнитель обязуется предоставить, а Заказчик обязуется оплатить образ</w:t>
      </w:r>
      <w:r w:rsidR="00E8533C" w:rsidRPr="009952F0">
        <w:rPr>
          <w:sz w:val="20"/>
          <w:szCs w:val="20"/>
        </w:rPr>
        <w:t xml:space="preserve">овательные услуги по </w:t>
      </w:r>
      <w:r w:rsidR="009912E9" w:rsidRPr="009952F0">
        <w:rPr>
          <w:sz w:val="20"/>
          <w:szCs w:val="20"/>
        </w:rPr>
        <w:t xml:space="preserve">развивающей образовательной </w:t>
      </w:r>
      <w:r w:rsidR="00E8533C" w:rsidRPr="009952F0">
        <w:rPr>
          <w:sz w:val="20"/>
          <w:szCs w:val="20"/>
        </w:rPr>
        <w:t xml:space="preserve">программе </w:t>
      </w:r>
      <w:r w:rsidR="009952F0" w:rsidRPr="009952F0">
        <w:rPr>
          <w:sz w:val="20"/>
          <w:szCs w:val="20"/>
        </w:rPr>
        <w:t xml:space="preserve">                                   </w:t>
      </w:r>
      <w:r w:rsidRPr="009952F0">
        <w:rPr>
          <w:sz w:val="20"/>
          <w:szCs w:val="20"/>
        </w:rPr>
        <w:t xml:space="preserve">по очной форме обучения в объёме </w:t>
      </w:r>
      <w:r w:rsidR="00E8533C" w:rsidRPr="009952F0">
        <w:rPr>
          <w:sz w:val="20"/>
          <w:szCs w:val="20"/>
        </w:rPr>
        <w:t xml:space="preserve"> </w:t>
      </w:r>
      <w:r w:rsidRPr="009952F0">
        <w:rPr>
          <w:sz w:val="20"/>
          <w:szCs w:val="20"/>
        </w:rPr>
        <w:t xml:space="preserve"> </w:t>
      </w:r>
      <w:r w:rsidR="009952F0" w:rsidRPr="009952F0">
        <w:rPr>
          <w:sz w:val="20"/>
          <w:szCs w:val="20"/>
        </w:rPr>
        <w:t xml:space="preserve">       </w:t>
      </w:r>
      <w:r w:rsidRPr="009952F0">
        <w:rPr>
          <w:sz w:val="20"/>
          <w:szCs w:val="20"/>
        </w:rPr>
        <w:t xml:space="preserve"> </w:t>
      </w:r>
      <w:r w:rsidR="00C609D1" w:rsidRPr="009952F0">
        <w:rPr>
          <w:sz w:val="20"/>
          <w:szCs w:val="20"/>
        </w:rPr>
        <w:t xml:space="preserve"> </w:t>
      </w:r>
      <w:r w:rsidRPr="009952F0">
        <w:rPr>
          <w:sz w:val="20"/>
          <w:szCs w:val="20"/>
        </w:rPr>
        <w:t xml:space="preserve">учебных часов (далее по тексту – Услуги). </w:t>
      </w:r>
      <w:r w:rsidR="00E8533C" w:rsidRPr="009952F0">
        <w:rPr>
          <w:sz w:val="20"/>
          <w:szCs w:val="20"/>
        </w:rPr>
        <w:t>Рабочая программа к</w:t>
      </w:r>
      <w:r w:rsidR="00136EDE">
        <w:rPr>
          <w:sz w:val="20"/>
          <w:szCs w:val="20"/>
        </w:rPr>
        <w:t xml:space="preserve">урса составлена на основе                                                         </w:t>
      </w:r>
      <w:r w:rsidR="00E8533C" w:rsidRPr="009952F0">
        <w:rPr>
          <w:sz w:val="20"/>
          <w:szCs w:val="20"/>
        </w:rPr>
        <w:t xml:space="preserve"> </w:t>
      </w:r>
    </w:p>
    <w:p w:rsidR="009912E9" w:rsidRPr="009952F0" w:rsidRDefault="009912E9" w:rsidP="007612E0">
      <w:pPr>
        <w:pStyle w:val="a5"/>
        <w:numPr>
          <w:ilvl w:val="1"/>
          <w:numId w:val="3"/>
        </w:numPr>
        <w:spacing w:beforeAutospacing="0" w:afterAutospacing="0" w:line="360" w:lineRule="auto"/>
        <w:ind w:left="0" w:firstLine="0"/>
        <w:jc w:val="both"/>
        <w:rPr>
          <w:sz w:val="20"/>
          <w:szCs w:val="20"/>
        </w:rPr>
      </w:pPr>
      <w:r w:rsidRPr="009952F0">
        <w:rPr>
          <w:sz w:val="20"/>
          <w:szCs w:val="20"/>
        </w:rPr>
        <w:t xml:space="preserve">1.2. </w:t>
      </w:r>
      <w:r w:rsidR="000D1318" w:rsidRPr="009952F0">
        <w:rPr>
          <w:sz w:val="20"/>
          <w:szCs w:val="20"/>
        </w:rPr>
        <w:t>Сроки оказания услуг: с</w:t>
      </w:r>
      <w:r w:rsidR="00F60076" w:rsidRPr="009952F0">
        <w:rPr>
          <w:sz w:val="20"/>
          <w:szCs w:val="20"/>
        </w:rPr>
        <w:t xml:space="preserve"> «01» </w:t>
      </w:r>
      <w:proofErr w:type="gramStart"/>
      <w:r w:rsidR="00F60076" w:rsidRPr="009952F0">
        <w:rPr>
          <w:sz w:val="20"/>
          <w:szCs w:val="20"/>
        </w:rPr>
        <w:t>сентября  2023</w:t>
      </w:r>
      <w:proofErr w:type="gramEnd"/>
      <w:r w:rsidR="00F60076" w:rsidRPr="009952F0">
        <w:rPr>
          <w:sz w:val="20"/>
          <w:szCs w:val="20"/>
        </w:rPr>
        <w:t xml:space="preserve"> года по «25</w:t>
      </w:r>
      <w:r w:rsidR="000D1318" w:rsidRPr="009952F0">
        <w:rPr>
          <w:sz w:val="20"/>
          <w:szCs w:val="20"/>
        </w:rPr>
        <w:t>» мая</w:t>
      </w:r>
      <w:r w:rsidR="00F60076" w:rsidRPr="009952F0">
        <w:rPr>
          <w:sz w:val="20"/>
          <w:szCs w:val="20"/>
        </w:rPr>
        <w:t xml:space="preserve"> </w:t>
      </w:r>
      <w:r w:rsidR="000D1318" w:rsidRPr="009952F0">
        <w:rPr>
          <w:sz w:val="20"/>
          <w:szCs w:val="20"/>
        </w:rPr>
        <w:t>2024 года.</w:t>
      </w:r>
    </w:p>
    <w:p w:rsidR="00E8533C" w:rsidRPr="00E8533C" w:rsidRDefault="009912E9" w:rsidP="007612E0">
      <w:pPr>
        <w:pStyle w:val="a5"/>
        <w:tabs>
          <w:tab w:val="left" w:pos="1134"/>
        </w:tabs>
        <w:spacing w:beforeAutospacing="0" w:afterAutospacing="0" w:line="360" w:lineRule="auto"/>
        <w:jc w:val="both"/>
        <w:rPr>
          <w:sz w:val="20"/>
          <w:szCs w:val="20"/>
        </w:rPr>
      </w:pPr>
      <w:r>
        <w:rPr>
          <w:sz w:val="20"/>
          <w:szCs w:val="20"/>
        </w:rPr>
        <w:t xml:space="preserve">1.3. Стоимость услуг составляет </w:t>
      </w:r>
      <w:r w:rsidR="009952F0">
        <w:rPr>
          <w:b/>
          <w:sz w:val="20"/>
          <w:szCs w:val="20"/>
        </w:rPr>
        <w:t xml:space="preserve">           </w:t>
      </w:r>
      <w:r w:rsidR="00C609D1" w:rsidRPr="00C609D1">
        <w:rPr>
          <w:sz w:val="20"/>
          <w:szCs w:val="20"/>
        </w:rPr>
        <w:t xml:space="preserve"> </w:t>
      </w:r>
      <w:r w:rsidR="000B7B04">
        <w:rPr>
          <w:sz w:val="20"/>
          <w:szCs w:val="20"/>
        </w:rPr>
        <w:t>за 1 (60 мин.)</w:t>
      </w:r>
      <w:r>
        <w:rPr>
          <w:sz w:val="20"/>
          <w:szCs w:val="20"/>
        </w:rPr>
        <w:t xml:space="preserve"> </w:t>
      </w:r>
      <w:r w:rsidR="00C609D1" w:rsidRPr="00C609D1">
        <w:rPr>
          <w:sz w:val="20"/>
          <w:szCs w:val="20"/>
        </w:rPr>
        <w:t>занятие, общая стоимость за календарный месяц рассчитывается из количества занятий, проведённых в месяц, и оплачивается на основании выставленного счета.</w:t>
      </w:r>
      <w:r>
        <w:rPr>
          <w:sz w:val="20"/>
          <w:szCs w:val="20"/>
        </w:rPr>
        <w:t xml:space="preserve"> </w:t>
      </w:r>
      <w:r w:rsidR="00E8533C" w:rsidRPr="00E8533C">
        <w:rPr>
          <w:sz w:val="20"/>
          <w:szCs w:val="20"/>
        </w:rPr>
        <w:t xml:space="preserve">Указанная сумма утверждена </w:t>
      </w:r>
      <w:r w:rsidR="00E8533C" w:rsidRPr="00C46D67">
        <w:rPr>
          <w:rFonts w:eastAsiaTheme="minorHAnsi"/>
          <w:sz w:val="20"/>
          <w:lang w:eastAsia="en-US"/>
        </w:rPr>
        <w:t>постановлением Администрации города Ростова-на-Дону от 22.10.2020 г. № 1099 «</w:t>
      </w:r>
      <w:r w:rsidR="00E8533C" w:rsidRPr="00C46D67">
        <w:rPr>
          <w:sz w:val="20"/>
        </w:rPr>
        <w:t>О внесении изменений в постановление Администрации города Ростова-на-Дону от 17.04.2012 № 258 «Об утверждении тарифов на платные образовательные услуги, предоставляемые муниципальными образовательными учреждениями Ленинского района города Ростова-на-Дону»</w:t>
      </w:r>
      <w:r w:rsidR="00E8533C">
        <w:rPr>
          <w:rFonts w:eastAsiaTheme="minorHAnsi"/>
          <w:sz w:val="20"/>
          <w:lang w:eastAsia="en-US"/>
        </w:rPr>
        <w:t>.</w:t>
      </w:r>
    </w:p>
    <w:p w:rsidR="000D1318" w:rsidRPr="000D1318" w:rsidRDefault="009912E9" w:rsidP="007612E0">
      <w:pPr>
        <w:pStyle w:val="a5"/>
        <w:tabs>
          <w:tab w:val="left" w:pos="1134"/>
        </w:tabs>
        <w:spacing w:beforeAutospacing="0" w:afterAutospacing="0" w:line="360" w:lineRule="auto"/>
        <w:jc w:val="both"/>
        <w:rPr>
          <w:sz w:val="20"/>
          <w:szCs w:val="20"/>
        </w:rPr>
      </w:pPr>
      <w:r>
        <w:rPr>
          <w:sz w:val="20"/>
          <w:szCs w:val="20"/>
        </w:rPr>
        <w:t xml:space="preserve">1.4. </w:t>
      </w:r>
      <w:r w:rsidR="000D1318" w:rsidRPr="000D1318">
        <w:rPr>
          <w:sz w:val="20"/>
          <w:szCs w:val="20"/>
        </w:rPr>
        <w:t>Место оказания услуг: Российская Федерация, г.Ростов-на-Дону, ул. Красноармейская,158</w:t>
      </w:r>
      <w:r w:rsidR="009952F0">
        <w:rPr>
          <w:sz w:val="20"/>
          <w:szCs w:val="20"/>
        </w:rPr>
        <w:t>/73</w:t>
      </w:r>
    </w:p>
    <w:p w:rsidR="000D1318" w:rsidRPr="008967C4" w:rsidRDefault="000D1318" w:rsidP="009952F0">
      <w:pPr>
        <w:pStyle w:val="ConsPlusNormal"/>
        <w:spacing w:after="0" w:line="240" w:lineRule="auto"/>
        <w:ind w:left="720" w:firstLine="0"/>
        <w:outlineLvl w:val="1"/>
        <w:rPr>
          <w:rFonts w:ascii="Times New Roman" w:hAnsi="Times New Roman"/>
          <w:b/>
        </w:rPr>
      </w:pPr>
    </w:p>
    <w:p w:rsidR="004C7F0C" w:rsidRPr="008967C4" w:rsidRDefault="004C7F0C" w:rsidP="00C609D1">
      <w:pPr>
        <w:pStyle w:val="ConsPlusNormal"/>
        <w:ind w:firstLine="540"/>
        <w:jc w:val="center"/>
        <w:rPr>
          <w:rFonts w:ascii="Times New Roman" w:hAnsi="Times New Roman"/>
          <w:b/>
        </w:rPr>
      </w:pPr>
      <w:r w:rsidRPr="008967C4">
        <w:rPr>
          <w:rFonts w:ascii="Times New Roman" w:hAnsi="Times New Roman"/>
          <w:b/>
        </w:rPr>
        <w:t>2. Обязанности Исполнителя</w:t>
      </w:r>
    </w:p>
    <w:p w:rsidR="004C7F0C" w:rsidRPr="008967C4" w:rsidRDefault="004C7F0C" w:rsidP="007612E0">
      <w:pPr>
        <w:pStyle w:val="ConsPlusNormal"/>
        <w:spacing w:after="0" w:line="360" w:lineRule="auto"/>
        <w:ind w:firstLine="540"/>
        <w:jc w:val="both"/>
        <w:rPr>
          <w:rFonts w:ascii="Times New Roman" w:hAnsi="Times New Roman"/>
        </w:rPr>
      </w:pPr>
      <w:r w:rsidRPr="008967C4">
        <w:rPr>
          <w:rFonts w:ascii="Times New Roman" w:hAnsi="Times New Roman"/>
        </w:rPr>
        <w:t>Исполнитель обязан:</w:t>
      </w:r>
    </w:p>
    <w:p w:rsidR="00136EDE" w:rsidRDefault="004C7F0C" w:rsidP="007612E0">
      <w:pPr>
        <w:pStyle w:val="ConsPlusNormal"/>
        <w:spacing w:after="0" w:line="360" w:lineRule="auto"/>
        <w:ind w:firstLine="540"/>
        <w:jc w:val="both"/>
        <w:rPr>
          <w:rFonts w:ascii="Times New Roman" w:hAnsi="Times New Roman"/>
        </w:rPr>
      </w:pPr>
      <w:r w:rsidRPr="008967C4">
        <w:rPr>
          <w:rFonts w:ascii="Times New Roman" w:hAnsi="Times New Roman"/>
        </w:rPr>
        <w:t xml:space="preserve">2.1. Организовать и обеспечить надлежащее исполнение услуг, предусмотренных разделом 1 настоящего договора. </w:t>
      </w:r>
      <w:r>
        <w:rPr>
          <w:rFonts w:ascii="Times New Roman" w:hAnsi="Times New Roman"/>
        </w:rPr>
        <w:t>О</w:t>
      </w:r>
      <w:r w:rsidRPr="008967C4">
        <w:rPr>
          <w:rFonts w:ascii="Times New Roman" w:hAnsi="Times New Roman"/>
        </w:rPr>
        <w:t>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r w:rsidR="00136EDE">
        <w:rPr>
          <w:rFonts w:ascii="Times New Roman" w:hAnsi="Times New Roman"/>
        </w:rPr>
        <w:t xml:space="preserve"> </w:t>
      </w:r>
    </w:p>
    <w:p w:rsidR="004C7F0C" w:rsidRPr="008967C4" w:rsidRDefault="004C7F0C" w:rsidP="007612E0">
      <w:pPr>
        <w:pStyle w:val="ConsPlusNormal"/>
        <w:spacing w:after="0" w:line="360" w:lineRule="auto"/>
        <w:ind w:firstLine="540"/>
        <w:jc w:val="both"/>
        <w:rPr>
          <w:rFonts w:ascii="Times New Roman" w:hAnsi="Times New Roman"/>
        </w:rPr>
      </w:pPr>
      <w:r w:rsidRPr="008967C4">
        <w:rPr>
          <w:rFonts w:ascii="Times New Roman" w:hAnsi="Times New Roman"/>
        </w:rPr>
        <w:lastRenderedPageBreak/>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136EDE" w:rsidRDefault="004C7F0C" w:rsidP="007612E0">
      <w:pPr>
        <w:pStyle w:val="ConsPlusNormal"/>
        <w:spacing w:after="0" w:line="360" w:lineRule="auto"/>
        <w:ind w:firstLine="540"/>
        <w:jc w:val="both"/>
        <w:rPr>
          <w:rFonts w:ascii="Times New Roman" w:hAnsi="Times New Roman"/>
        </w:rPr>
      </w:pPr>
      <w:r w:rsidRPr="008967C4">
        <w:rPr>
          <w:rFonts w:ascii="Times New Roman" w:hAnsi="Times New Roman"/>
        </w:rPr>
        <w:t>2.3. Во время оказания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4C7F0C" w:rsidRPr="008967C4" w:rsidRDefault="004C7F0C" w:rsidP="007612E0">
      <w:pPr>
        <w:pStyle w:val="ConsPlusNormal"/>
        <w:spacing w:after="0" w:line="360" w:lineRule="auto"/>
        <w:ind w:firstLine="540"/>
        <w:jc w:val="both"/>
        <w:rPr>
          <w:rFonts w:ascii="Times New Roman" w:hAnsi="Times New Roman"/>
        </w:rPr>
      </w:pPr>
      <w:r w:rsidRPr="008967C4">
        <w:rPr>
          <w:rFonts w:ascii="Times New Roman" w:hAnsi="Times New Roman"/>
        </w:rPr>
        <w:t xml:space="preserve">2.4. Сохранить место за Потребителем (в системе оказываемых общеобразовательным учреждением </w:t>
      </w:r>
      <w:r>
        <w:rPr>
          <w:rFonts w:ascii="Times New Roman" w:hAnsi="Times New Roman"/>
        </w:rPr>
        <w:t xml:space="preserve">платных </w:t>
      </w:r>
      <w:r w:rsidRPr="008967C4">
        <w:rPr>
          <w:rFonts w:ascii="Times New Roman" w:hAnsi="Times New Roman"/>
        </w:rPr>
        <w:t>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4C7F0C" w:rsidRPr="008967C4" w:rsidRDefault="004C7F0C" w:rsidP="007612E0">
      <w:pPr>
        <w:pStyle w:val="ConsPlusNormal"/>
        <w:spacing w:line="360" w:lineRule="auto"/>
        <w:ind w:firstLine="540"/>
        <w:jc w:val="both"/>
        <w:rPr>
          <w:rFonts w:ascii="Times New Roman" w:hAnsi="Times New Roman"/>
        </w:rPr>
      </w:pPr>
      <w:r w:rsidRPr="008967C4">
        <w:rPr>
          <w:rFonts w:ascii="Times New Roman" w:hAnsi="Times New Roman"/>
        </w:rPr>
        <w:t>2.5. 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4C7F0C" w:rsidRPr="008967C4" w:rsidRDefault="004C7F0C" w:rsidP="004C7F0C">
      <w:pPr>
        <w:pStyle w:val="ConsPlusNormal"/>
        <w:ind w:firstLine="0"/>
        <w:jc w:val="center"/>
        <w:outlineLvl w:val="1"/>
        <w:rPr>
          <w:rFonts w:ascii="Times New Roman" w:hAnsi="Times New Roman"/>
          <w:b/>
        </w:rPr>
      </w:pPr>
      <w:r w:rsidRPr="008967C4">
        <w:rPr>
          <w:rFonts w:ascii="Times New Roman" w:hAnsi="Times New Roman"/>
          <w:b/>
        </w:rPr>
        <w:t>3. Обязанности Заказчика</w:t>
      </w:r>
    </w:p>
    <w:p w:rsidR="004C7F0C" w:rsidRPr="008967C4" w:rsidRDefault="004C7F0C" w:rsidP="00F41ECD">
      <w:pPr>
        <w:pStyle w:val="ConsPlusNormal"/>
        <w:spacing w:after="0" w:line="360" w:lineRule="auto"/>
        <w:ind w:firstLine="540"/>
        <w:jc w:val="both"/>
        <w:rPr>
          <w:rFonts w:ascii="Times New Roman" w:hAnsi="Times New Roman"/>
        </w:rPr>
      </w:pPr>
      <w:r w:rsidRPr="008967C4">
        <w:rPr>
          <w:rFonts w:ascii="Times New Roman" w:hAnsi="Times New Roman"/>
        </w:rPr>
        <w:t>3.1. Своевременно вносить плату за предоставленные услуги, указанные в разделе 1 настоящего договора.</w:t>
      </w:r>
    </w:p>
    <w:p w:rsidR="004C7F0C" w:rsidRPr="008967C4" w:rsidRDefault="004C7F0C" w:rsidP="00F41ECD">
      <w:pPr>
        <w:pStyle w:val="ConsPlusNormal"/>
        <w:spacing w:after="0" w:line="360" w:lineRule="auto"/>
        <w:ind w:firstLine="540"/>
        <w:jc w:val="both"/>
        <w:rPr>
          <w:rFonts w:ascii="Times New Roman" w:hAnsi="Times New Roman"/>
        </w:rPr>
      </w:pPr>
      <w:r w:rsidRPr="008967C4">
        <w:rPr>
          <w:rFonts w:ascii="Times New Roman" w:hAnsi="Times New Roman"/>
        </w:rPr>
        <w:t>3.2. При поступлении Потребителя в общеобразовательное учреждение и в процессе его обучения своевременно предоставлять все необходимые документы, предусмотренные уставом общеобразовательного учреждения.</w:t>
      </w:r>
    </w:p>
    <w:p w:rsidR="004C7F0C" w:rsidRPr="008967C4" w:rsidRDefault="004C7F0C" w:rsidP="00F41ECD">
      <w:pPr>
        <w:pStyle w:val="ConsPlusNormal"/>
        <w:spacing w:after="0" w:line="360" w:lineRule="auto"/>
        <w:ind w:firstLine="540"/>
        <w:jc w:val="both"/>
        <w:rPr>
          <w:rFonts w:ascii="Times New Roman" w:hAnsi="Times New Roman"/>
        </w:rPr>
      </w:pPr>
      <w:r w:rsidRPr="008967C4">
        <w:rPr>
          <w:rFonts w:ascii="Times New Roman" w:hAnsi="Times New Roman"/>
        </w:rPr>
        <w:t>3.3. Незамедлительно сообщать руководителю Исполнителя об изменении контактного телефона и места жительства.</w:t>
      </w:r>
    </w:p>
    <w:p w:rsidR="004C7F0C" w:rsidRPr="008967C4" w:rsidRDefault="004C7F0C" w:rsidP="00F41ECD">
      <w:pPr>
        <w:pStyle w:val="ConsPlusNormal"/>
        <w:spacing w:after="0" w:line="360" w:lineRule="auto"/>
        <w:ind w:firstLine="540"/>
        <w:jc w:val="both"/>
        <w:rPr>
          <w:rFonts w:ascii="Times New Roman" w:hAnsi="Times New Roman"/>
        </w:rPr>
      </w:pPr>
      <w:r w:rsidRPr="008967C4">
        <w:rPr>
          <w:rFonts w:ascii="Times New Roman" w:hAnsi="Times New Roman"/>
        </w:rPr>
        <w:t>3.4. Извещать руководителя Исполнителя об уважительных причинах отсутствия Потребителя на занятиях.</w:t>
      </w:r>
    </w:p>
    <w:p w:rsidR="004C7F0C" w:rsidRPr="008967C4" w:rsidRDefault="004C7F0C" w:rsidP="00F41ECD">
      <w:pPr>
        <w:pStyle w:val="ConsPlusNormal"/>
        <w:spacing w:after="0" w:line="360" w:lineRule="auto"/>
        <w:ind w:firstLine="540"/>
        <w:jc w:val="both"/>
        <w:rPr>
          <w:rFonts w:ascii="Times New Roman" w:hAnsi="Times New Roman"/>
        </w:rPr>
      </w:pPr>
      <w:r w:rsidRPr="008967C4">
        <w:rPr>
          <w:rFonts w:ascii="Times New Roman" w:hAnsi="Times New Roman"/>
        </w:rPr>
        <w:t>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rsidR="004C7F0C" w:rsidRPr="008967C4" w:rsidRDefault="004C7F0C" w:rsidP="00F41ECD">
      <w:pPr>
        <w:pStyle w:val="ConsPlusNormal"/>
        <w:spacing w:after="0" w:line="360" w:lineRule="auto"/>
        <w:ind w:firstLine="540"/>
        <w:jc w:val="both"/>
        <w:rPr>
          <w:rFonts w:ascii="Times New Roman" w:hAnsi="Times New Roman"/>
        </w:rPr>
      </w:pPr>
      <w:r w:rsidRPr="008967C4">
        <w:rPr>
          <w:rFonts w:ascii="Times New Roman" w:hAnsi="Times New Roman"/>
        </w:rPr>
        <w:t>3.6. Проявлять уважение к педагогам, администрации и техническому персоналу Исполнителя.</w:t>
      </w:r>
    </w:p>
    <w:p w:rsidR="00136EDE" w:rsidRDefault="004C7F0C" w:rsidP="00F41ECD">
      <w:pPr>
        <w:pStyle w:val="ConsPlusNormal"/>
        <w:spacing w:after="0" w:line="360" w:lineRule="auto"/>
        <w:ind w:firstLine="540"/>
        <w:jc w:val="both"/>
        <w:rPr>
          <w:rFonts w:ascii="Times New Roman" w:hAnsi="Times New Roman"/>
        </w:rPr>
      </w:pPr>
      <w:r w:rsidRPr="008967C4">
        <w:rPr>
          <w:rFonts w:ascii="Times New Roman" w:hAnsi="Times New Roman"/>
        </w:rPr>
        <w:t>3.7. Возмещать ущерб, причиненный Потребителем имуществу Исполнителя в соответствии с законодательством Российской Федерации.</w:t>
      </w:r>
    </w:p>
    <w:p w:rsidR="004C7F0C" w:rsidRPr="008967C4" w:rsidRDefault="004C7F0C" w:rsidP="00F41ECD">
      <w:pPr>
        <w:pStyle w:val="ConsPlusNormal"/>
        <w:spacing w:after="0" w:line="360" w:lineRule="auto"/>
        <w:ind w:firstLine="540"/>
        <w:jc w:val="both"/>
        <w:rPr>
          <w:rFonts w:ascii="Times New Roman" w:hAnsi="Times New Roman"/>
        </w:rPr>
      </w:pPr>
      <w:r w:rsidRPr="008967C4">
        <w:rPr>
          <w:rFonts w:ascii="Times New Roman" w:hAnsi="Times New Roman"/>
        </w:rPr>
        <w:t>3.8. Обеспечить Потребителя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w:t>
      </w:r>
    </w:p>
    <w:p w:rsidR="004C7F0C" w:rsidRPr="008967C4" w:rsidRDefault="004C7F0C" w:rsidP="00F41ECD">
      <w:pPr>
        <w:pStyle w:val="ConsPlusNormal"/>
        <w:spacing w:after="0" w:line="360" w:lineRule="auto"/>
        <w:ind w:firstLine="540"/>
        <w:jc w:val="both"/>
        <w:rPr>
          <w:rFonts w:ascii="Times New Roman" w:hAnsi="Times New Roman"/>
        </w:rPr>
      </w:pPr>
      <w:r w:rsidRPr="008967C4">
        <w:rPr>
          <w:rFonts w:ascii="Times New Roman" w:hAnsi="Times New Roman"/>
        </w:rPr>
        <w:t>3.9. 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rsidR="004C7F0C" w:rsidRDefault="004C7F0C" w:rsidP="00F41ECD">
      <w:pPr>
        <w:pStyle w:val="ConsPlusNormal"/>
        <w:spacing w:after="0" w:line="360" w:lineRule="auto"/>
        <w:ind w:firstLine="540"/>
        <w:jc w:val="both"/>
        <w:rPr>
          <w:rFonts w:ascii="Times New Roman" w:hAnsi="Times New Roman"/>
        </w:rPr>
      </w:pPr>
      <w:r w:rsidRPr="008967C4">
        <w:rPr>
          <w:rFonts w:ascii="Times New Roman" w:hAnsi="Times New Roman"/>
        </w:rPr>
        <w:t>3.10. Для договора с участием Потребителя, не достигшего 14-летнего возраста, обеспечить посещение Потребителем занятий согласно учебному расписанию.</w:t>
      </w:r>
    </w:p>
    <w:p w:rsidR="00136EDE" w:rsidRPr="008967C4" w:rsidRDefault="00136EDE" w:rsidP="00136EDE">
      <w:pPr>
        <w:pStyle w:val="ConsPlusNormal"/>
        <w:spacing w:after="0" w:line="240" w:lineRule="auto"/>
        <w:ind w:firstLine="540"/>
        <w:jc w:val="both"/>
        <w:rPr>
          <w:rFonts w:ascii="Times New Roman" w:hAnsi="Times New Roman"/>
        </w:rPr>
      </w:pPr>
    </w:p>
    <w:p w:rsidR="004C7F0C" w:rsidRPr="008967C4" w:rsidRDefault="004C7F0C" w:rsidP="004C7F0C">
      <w:pPr>
        <w:pStyle w:val="ConsPlusNormal"/>
        <w:spacing w:after="0" w:line="240" w:lineRule="auto"/>
        <w:ind w:firstLine="0"/>
        <w:jc w:val="center"/>
        <w:outlineLvl w:val="1"/>
        <w:rPr>
          <w:rFonts w:ascii="Times New Roman" w:hAnsi="Times New Roman"/>
          <w:b/>
        </w:rPr>
      </w:pPr>
      <w:r w:rsidRPr="008967C4">
        <w:rPr>
          <w:rFonts w:ascii="Times New Roman" w:hAnsi="Times New Roman"/>
          <w:b/>
        </w:rPr>
        <w:t>4. Обязанности Потребителя</w:t>
      </w:r>
    </w:p>
    <w:p w:rsidR="004C7F0C" w:rsidRPr="008967C4" w:rsidRDefault="004C7F0C" w:rsidP="00F41ECD">
      <w:pPr>
        <w:pStyle w:val="ConsPlusNormal"/>
        <w:spacing w:after="0" w:line="360" w:lineRule="auto"/>
        <w:ind w:firstLine="0"/>
        <w:jc w:val="both"/>
        <w:rPr>
          <w:rFonts w:ascii="Times New Roman" w:hAnsi="Times New Roman"/>
        </w:rPr>
      </w:pPr>
      <w:r w:rsidRPr="008967C4">
        <w:rPr>
          <w:rFonts w:ascii="Times New Roman" w:hAnsi="Times New Roman"/>
        </w:rPr>
        <w:t>(для договора с Потребителем, достигшим 14-летнего возраста)</w:t>
      </w:r>
    </w:p>
    <w:p w:rsidR="004C7F0C" w:rsidRPr="008967C4" w:rsidRDefault="004C7F0C" w:rsidP="00F41ECD">
      <w:pPr>
        <w:pStyle w:val="ConsPlusNormal"/>
        <w:spacing w:after="0" w:line="360" w:lineRule="auto"/>
        <w:ind w:firstLine="540"/>
        <w:jc w:val="both"/>
        <w:rPr>
          <w:rFonts w:ascii="Times New Roman" w:hAnsi="Times New Roman"/>
        </w:rPr>
      </w:pPr>
      <w:r w:rsidRPr="008967C4">
        <w:rPr>
          <w:rFonts w:ascii="Times New Roman" w:hAnsi="Times New Roman"/>
        </w:rPr>
        <w:t>Потребитель обязан:</w:t>
      </w:r>
    </w:p>
    <w:p w:rsidR="004C7F0C" w:rsidRPr="008967C4" w:rsidRDefault="004C7F0C" w:rsidP="00F41ECD">
      <w:pPr>
        <w:pStyle w:val="ConsPlusNormal"/>
        <w:spacing w:after="0" w:line="360" w:lineRule="auto"/>
        <w:ind w:firstLine="540"/>
        <w:jc w:val="both"/>
        <w:rPr>
          <w:rFonts w:ascii="Times New Roman" w:hAnsi="Times New Roman"/>
        </w:rPr>
      </w:pPr>
      <w:r w:rsidRPr="008967C4">
        <w:rPr>
          <w:rFonts w:ascii="Times New Roman" w:hAnsi="Times New Roman"/>
        </w:rPr>
        <w:t>4.1. Посещать занятия, указанные в учебном расписании.</w:t>
      </w:r>
    </w:p>
    <w:p w:rsidR="004C7F0C" w:rsidRPr="008967C4" w:rsidRDefault="004C7F0C" w:rsidP="00F41ECD">
      <w:pPr>
        <w:pStyle w:val="ConsPlusNormal"/>
        <w:spacing w:after="0" w:line="360" w:lineRule="auto"/>
        <w:ind w:firstLine="540"/>
        <w:jc w:val="both"/>
        <w:rPr>
          <w:rFonts w:ascii="Times New Roman" w:hAnsi="Times New Roman"/>
        </w:rPr>
      </w:pPr>
      <w:r w:rsidRPr="008967C4">
        <w:rPr>
          <w:rFonts w:ascii="Times New Roman" w:hAnsi="Times New Roman"/>
        </w:rPr>
        <w:t>4.2. Выполнять задания по подготовке к занятиям, даваемые педагогами общеобразовательного учреждения.</w:t>
      </w:r>
    </w:p>
    <w:p w:rsidR="004C7F0C" w:rsidRPr="008967C4" w:rsidRDefault="004C7F0C" w:rsidP="00F41ECD">
      <w:pPr>
        <w:pStyle w:val="ConsPlusNormal"/>
        <w:spacing w:after="0" w:line="360" w:lineRule="auto"/>
        <w:ind w:firstLine="540"/>
        <w:jc w:val="both"/>
        <w:rPr>
          <w:rFonts w:ascii="Times New Roman" w:hAnsi="Times New Roman"/>
        </w:rPr>
      </w:pPr>
      <w:r w:rsidRPr="008967C4">
        <w:rPr>
          <w:rFonts w:ascii="Times New Roman" w:hAnsi="Times New Roman"/>
        </w:rPr>
        <w:t>4.3.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4C7F0C" w:rsidRDefault="004C7F0C" w:rsidP="00F41ECD">
      <w:pPr>
        <w:pStyle w:val="ConsPlusNormal"/>
        <w:spacing w:after="0" w:line="360" w:lineRule="auto"/>
        <w:ind w:firstLine="540"/>
        <w:jc w:val="both"/>
        <w:rPr>
          <w:rFonts w:ascii="Times New Roman" w:hAnsi="Times New Roman"/>
        </w:rPr>
      </w:pPr>
      <w:r w:rsidRPr="008967C4">
        <w:rPr>
          <w:rFonts w:ascii="Times New Roman" w:hAnsi="Times New Roman"/>
        </w:rPr>
        <w:t>4.4. Бережно относиться к имуществу Исполнителя.</w:t>
      </w:r>
    </w:p>
    <w:p w:rsidR="007612E0" w:rsidRPr="008967C4" w:rsidRDefault="007612E0" w:rsidP="00F41ECD">
      <w:pPr>
        <w:pStyle w:val="ConsPlusNormal"/>
        <w:spacing w:after="0" w:line="360" w:lineRule="auto"/>
        <w:ind w:firstLine="540"/>
        <w:jc w:val="both"/>
        <w:rPr>
          <w:rFonts w:ascii="Times New Roman" w:hAnsi="Times New Roman"/>
        </w:rPr>
      </w:pPr>
    </w:p>
    <w:p w:rsidR="004C7F0C" w:rsidRPr="008967C4" w:rsidRDefault="004C7F0C" w:rsidP="00F41ECD">
      <w:pPr>
        <w:pStyle w:val="ConsPlusNormal"/>
        <w:spacing w:after="0" w:line="360" w:lineRule="auto"/>
        <w:ind w:firstLine="0"/>
        <w:jc w:val="center"/>
        <w:outlineLvl w:val="1"/>
        <w:rPr>
          <w:rFonts w:ascii="Times New Roman" w:hAnsi="Times New Roman"/>
          <w:b/>
        </w:rPr>
      </w:pPr>
      <w:r w:rsidRPr="008967C4">
        <w:rPr>
          <w:rFonts w:ascii="Times New Roman" w:hAnsi="Times New Roman"/>
          <w:b/>
        </w:rPr>
        <w:lastRenderedPageBreak/>
        <w:t>5. Права Исполнителя, Заказчика, Потребителя</w:t>
      </w:r>
    </w:p>
    <w:p w:rsidR="004C7F0C" w:rsidRPr="008967C4" w:rsidRDefault="004C7F0C" w:rsidP="00F41ECD">
      <w:pPr>
        <w:pStyle w:val="ConsPlusNormal"/>
        <w:spacing w:after="0" w:line="360" w:lineRule="auto"/>
        <w:ind w:firstLine="0"/>
        <w:jc w:val="both"/>
        <w:rPr>
          <w:rFonts w:ascii="Times New Roman" w:hAnsi="Times New Roman"/>
        </w:rPr>
      </w:pPr>
      <w:r>
        <w:rPr>
          <w:rFonts w:ascii="Times New Roman" w:hAnsi="Times New Roman"/>
        </w:rPr>
        <w:t xml:space="preserve">           5.1</w:t>
      </w:r>
      <w:r w:rsidRPr="008967C4">
        <w:rPr>
          <w:rFonts w:ascii="Times New Roman" w:hAnsi="Times New Roman"/>
        </w:rPr>
        <w:t>. Заказчик вправе требовать от Исполнителя предоставления информации:</w:t>
      </w:r>
    </w:p>
    <w:p w:rsidR="004C7F0C" w:rsidRPr="008967C4" w:rsidRDefault="007612E0" w:rsidP="00F41ECD">
      <w:pPr>
        <w:pStyle w:val="ConsPlusNormal"/>
        <w:spacing w:after="0" w:line="360" w:lineRule="auto"/>
        <w:ind w:firstLine="540"/>
        <w:jc w:val="both"/>
        <w:rPr>
          <w:rFonts w:ascii="Times New Roman" w:hAnsi="Times New Roman"/>
        </w:rPr>
      </w:pPr>
      <w:r>
        <w:rPr>
          <w:rFonts w:ascii="Times New Roman" w:hAnsi="Times New Roman"/>
        </w:rPr>
        <w:t xml:space="preserve">– </w:t>
      </w:r>
      <w:r w:rsidR="004C7F0C" w:rsidRPr="008967C4">
        <w:rPr>
          <w:rFonts w:ascii="Times New Roman" w:hAnsi="Times New Roman"/>
        </w:rPr>
        <w:t>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4C7F0C" w:rsidRPr="008967C4" w:rsidRDefault="007612E0" w:rsidP="00F41ECD">
      <w:pPr>
        <w:pStyle w:val="ConsPlusNormal"/>
        <w:spacing w:after="0" w:line="360" w:lineRule="auto"/>
        <w:ind w:firstLine="540"/>
        <w:jc w:val="both"/>
        <w:rPr>
          <w:rFonts w:ascii="Times New Roman" w:hAnsi="Times New Roman"/>
        </w:rPr>
      </w:pPr>
      <w:r>
        <w:rPr>
          <w:rFonts w:ascii="Times New Roman" w:hAnsi="Times New Roman"/>
        </w:rPr>
        <w:t xml:space="preserve">– </w:t>
      </w:r>
      <w:r w:rsidR="004C7F0C" w:rsidRPr="008967C4">
        <w:rPr>
          <w:rFonts w:ascii="Times New Roman" w:hAnsi="Times New Roman"/>
        </w:rPr>
        <w:t>об успеваемости, поведении, отношении Потребителя к учебе и его способностях в отношении обучения по отдельным предметам учебного плана.</w:t>
      </w:r>
    </w:p>
    <w:p w:rsidR="004C7F0C" w:rsidRPr="008967C4" w:rsidRDefault="004C7F0C" w:rsidP="00F41ECD">
      <w:pPr>
        <w:pStyle w:val="ConsPlusNormal"/>
        <w:spacing w:after="0" w:line="360" w:lineRule="auto"/>
        <w:ind w:firstLine="540"/>
        <w:jc w:val="both"/>
        <w:rPr>
          <w:rFonts w:ascii="Times New Roman" w:hAnsi="Times New Roman"/>
        </w:rPr>
      </w:pPr>
      <w:r w:rsidRPr="008967C4">
        <w:rPr>
          <w:rFonts w:ascii="Times New Roman" w:hAnsi="Times New Roman"/>
        </w:rPr>
        <w:t>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136EDE" w:rsidRDefault="004C7F0C" w:rsidP="00F41ECD">
      <w:pPr>
        <w:pStyle w:val="ConsPlusNormal"/>
        <w:spacing w:after="0" w:line="360" w:lineRule="auto"/>
        <w:ind w:firstLine="709"/>
        <w:jc w:val="both"/>
        <w:rPr>
          <w:rFonts w:ascii="Times New Roman" w:hAnsi="Times New Roman"/>
        </w:rPr>
      </w:pPr>
      <w:r>
        <w:rPr>
          <w:rFonts w:ascii="Times New Roman" w:hAnsi="Times New Roman"/>
        </w:rPr>
        <w:t>5.2</w:t>
      </w:r>
      <w:r w:rsidRPr="008967C4">
        <w:rPr>
          <w:rFonts w:ascii="Times New Roman" w:hAnsi="Times New Roman"/>
        </w:rPr>
        <w:t>. Потребитель вправе:</w:t>
      </w:r>
    </w:p>
    <w:p w:rsidR="004C7F0C" w:rsidRPr="008967C4" w:rsidRDefault="004C7F0C" w:rsidP="00F41ECD">
      <w:pPr>
        <w:pStyle w:val="ConsPlusNormal"/>
        <w:spacing w:after="0" w:line="360" w:lineRule="auto"/>
        <w:ind w:firstLine="142"/>
        <w:jc w:val="both"/>
        <w:rPr>
          <w:rFonts w:ascii="Times New Roman" w:hAnsi="Times New Roman"/>
        </w:rPr>
      </w:pPr>
      <w:r w:rsidRPr="008967C4">
        <w:rPr>
          <w:rFonts w:ascii="Times New Roman" w:hAnsi="Times New Roman"/>
        </w:rPr>
        <w:t>обращаться к работникам Исполнителя по всем вопросам деятельности образовательного учреждения;</w:t>
      </w:r>
      <w:r w:rsidR="00136EDE">
        <w:rPr>
          <w:rFonts w:ascii="Times New Roman" w:hAnsi="Times New Roman"/>
        </w:rPr>
        <w:t xml:space="preserve"> </w:t>
      </w:r>
      <w:r w:rsidRPr="008967C4">
        <w:rPr>
          <w:rFonts w:ascii="Times New Roman" w:hAnsi="Times New Roman"/>
        </w:rPr>
        <w:t>получать полную и достоверную информацию об оценке своих знаний и критериях этой оценки;</w:t>
      </w:r>
      <w:r w:rsidR="00136EDE">
        <w:rPr>
          <w:rFonts w:ascii="Times New Roman" w:hAnsi="Times New Roman"/>
        </w:rPr>
        <w:t xml:space="preserve"> </w:t>
      </w:r>
      <w:r w:rsidRPr="008967C4">
        <w:rPr>
          <w:rFonts w:ascii="Times New Roman" w:hAnsi="Times New Roman"/>
        </w:rPr>
        <w:t>пользоваться имуществом Исполнителя, необходимым для обеспечения образовательного процесса, во время занятий, предусмотренных расписанием.</w:t>
      </w:r>
    </w:p>
    <w:p w:rsidR="004C7F0C" w:rsidRPr="008967C4" w:rsidRDefault="004C7F0C" w:rsidP="004C7F0C">
      <w:pPr>
        <w:pStyle w:val="ConsPlusNormal"/>
        <w:spacing w:after="0"/>
        <w:ind w:firstLine="0"/>
        <w:jc w:val="center"/>
        <w:outlineLvl w:val="1"/>
        <w:rPr>
          <w:rFonts w:ascii="Times New Roman" w:hAnsi="Times New Roman"/>
          <w:b/>
        </w:rPr>
      </w:pPr>
      <w:r w:rsidRPr="008967C4">
        <w:rPr>
          <w:rFonts w:ascii="Times New Roman" w:hAnsi="Times New Roman"/>
          <w:b/>
        </w:rPr>
        <w:t>6. Оплата услуг</w:t>
      </w:r>
    </w:p>
    <w:p w:rsidR="004C7F0C" w:rsidRPr="008967C4" w:rsidRDefault="004C7F0C" w:rsidP="00F41ECD">
      <w:pPr>
        <w:pStyle w:val="ConsPlusNonformat"/>
        <w:widowControl/>
        <w:spacing w:line="360" w:lineRule="auto"/>
        <w:ind w:firstLine="709"/>
        <w:jc w:val="both"/>
        <w:rPr>
          <w:rFonts w:ascii="Times New Roman" w:hAnsi="Times New Roman" w:cs="Times New Roman"/>
        </w:rPr>
      </w:pPr>
      <w:r w:rsidRPr="008967C4">
        <w:rPr>
          <w:rFonts w:ascii="Times New Roman" w:hAnsi="Times New Roman" w:cs="Times New Roman"/>
        </w:rPr>
        <w:t xml:space="preserve">    6.1. Заказчик (ежемесячно) в рублях оплачивает   </w:t>
      </w:r>
      <w:r w:rsidR="009952F0" w:rsidRPr="008967C4">
        <w:rPr>
          <w:rFonts w:ascii="Times New Roman" w:hAnsi="Times New Roman" w:cs="Times New Roman"/>
        </w:rPr>
        <w:t>услуги, указанные</w:t>
      </w:r>
      <w:r w:rsidR="007612E0">
        <w:rPr>
          <w:rFonts w:ascii="Times New Roman" w:hAnsi="Times New Roman" w:cs="Times New Roman"/>
        </w:rPr>
        <w:t xml:space="preserve"> в разделе 1 </w:t>
      </w:r>
      <w:r w:rsidRPr="008967C4">
        <w:rPr>
          <w:rFonts w:ascii="Times New Roman" w:hAnsi="Times New Roman" w:cs="Times New Roman"/>
        </w:rPr>
        <w:t>настоящего</w:t>
      </w:r>
      <w:r>
        <w:rPr>
          <w:rFonts w:ascii="Times New Roman" w:hAnsi="Times New Roman" w:cs="Times New Roman"/>
        </w:rPr>
        <w:t xml:space="preserve"> </w:t>
      </w:r>
      <w:r w:rsidRPr="008967C4">
        <w:rPr>
          <w:rFonts w:ascii="Times New Roman" w:hAnsi="Times New Roman" w:cs="Times New Roman"/>
        </w:rPr>
        <w:t xml:space="preserve">договора, в сумме </w:t>
      </w:r>
      <w:r w:rsidR="00647101">
        <w:rPr>
          <w:rFonts w:ascii="Times New Roman" w:hAnsi="Times New Roman"/>
          <w:b/>
          <w:sz w:val="22"/>
          <w:szCs w:val="22"/>
        </w:rPr>
        <w:t xml:space="preserve">                 </w:t>
      </w:r>
      <w:r>
        <w:rPr>
          <w:rFonts w:ascii="Times New Roman" w:hAnsi="Times New Roman" w:cs="Times New Roman"/>
        </w:rPr>
        <w:t xml:space="preserve"> </w:t>
      </w:r>
      <w:proofErr w:type="gramStart"/>
      <w:r>
        <w:rPr>
          <w:rFonts w:ascii="Times New Roman" w:hAnsi="Times New Roman" w:cs="Times New Roman"/>
        </w:rPr>
        <w:t>за  1</w:t>
      </w:r>
      <w:proofErr w:type="gramEnd"/>
      <w:r>
        <w:rPr>
          <w:rFonts w:ascii="Times New Roman" w:hAnsi="Times New Roman" w:cs="Times New Roman"/>
        </w:rPr>
        <w:t xml:space="preserve"> (один)  час учебных занятий.</w:t>
      </w:r>
    </w:p>
    <w:p w:rsidR="004C7F0C" w:rsidRDefault="004C7F0C" w:rsidP="00F41ECD">
      <w:pPr>
        <w:pStyle w:val="ConsPlusNonformat"/>
        <w:widowControl/>
        <w:spacing w:line="360" w:lineRule="auto"/>
        <w:ind w:firstLine="709"/>
        <w:jc w:val="both"/>
        <w:rPr>
          <w:rFonts w:ascii="Times New Roman" w:hAnsi="Times New Roman" w:cs="Times New Roman"/>
        </w:rPr>
      </w:pPr>
      <w:r>
        <w:rPr>
          <w:rFonts w:ascii="Times New Roman" w:hAnsi="Times New Roman" w:cs="Times New Roman"/>
        </w:rPr>
        <w:t xml:space="preserve">    6.2. Оплата производится  до </w:t>
      </w:r>
      <w:r w:rsidRPr="009630BE">
        <w:rPr>
          <w:rFonts w:ascii="Times New Roman" w:hAnsi="Times New Roman" w:cs="Times New Roman"/>
          <w:b/>
        </w:rPr>
        <w:t>15 числа каждого месяца</w:t>
      </w:r>
      <w:r>
        <w:rPr>
          <w:rFonts w:ascii="Times New Roman" w:hAnsi="Times New Roman" w:cs="Times New Roman"/>
          <w:b/>
        </w:rPr>
        <w:t xml:space="preserve"> </w:t>
      </w:r>
      <w:r w:rsidRPr="008967C4">
        <w:rPr>
          <w:rFonts w:ascii="Times New Roman" w:hAnsi="Times New Roman" w:cs="Times New Roman"/>
        </w:rPr>
        <w:t xml:space="preserve">в безналичном  порядке   на   счет   Исполнителя в  банке или казначействе. </w:t>
      </w:r>
    </w:p>
    <w:p w:rsidR="004C7F0C" w:rsidRPr="008967C4" w:rsidRDefault="004C7F0C" w:rsidP="00F41ECD">
      <w:pPr>
        <w:pStyle w:val="ConsPlusNonformat"/>
        <w:widowControl/>
        <w:spacing w:line="360" w:lineRule="auto"/>
        <w:ind w:firstLine="709"/>
        <w:jc w:val="both"/>
        <w:rPr>
          <w:rFonts w:ascii="Times New Roman" w:hAnsi="Times New Roman" w:cs="Times New Roman"/>
        </w:rPr>
      </w:pPr>
      <w:r w:rsidRPr="008967C4">
        <w:rPr>
          <w:rFonts w:ascii="Times New Roman" w:hAnsi="Times New Roman" w:cs="Times New Roman"/>
        </w:rPr>
        <w:t>Оплата услуг удостоверяется Исполнителем  копией платежного документа.</w:t>
      </w:r>
    </w:p>
    <w:p w:rsidR="004C7F0C" w:rsidRDefault="004C7F0C" w:rsidP="00F41ECD">
      <w:pPr>
        <w:pStyle w:val="ConsPlusNonformat"/>
        <w:widowControl/>
        <w:spacing w:line="360" w:lineRule="auto"/>
        <w:ind w:firstLine="709"/>
        <w:jc w:val="both"/>
        <w:rPr>
          <w:rFonts w:ascii="Times New Roman" w:hAnsi="Times New Roman" w:cs="Times New Roman"/>
        </w:rPr>
      </w:pPr>
      <w:r w:rsidRPr="008967C4">
        <w:rPr>
          <w:rFonts w:ascii="Times New Roman" w:hAnsi="Times New Roman" w:cs="Times New Roman"/>
        </w:rPr>
        <w:t xml:space="preserve">    6.3. На   оказание   образовательных   услуг,  предусмотренных настоящим договором,  составляется  смета.  </w:t>
      </w:r>
    </w:p>
    <w:p w:rsidR="004C7F0C" w:rsidRDefault="004C7F0C" w:rsidP="00F41ECD">
      <w:pPr>
        <w:pStyle w:val="Default"/>
        <w:spacing w:line="360" w:lineRule="auto"/>
        <w:ind w:firstLine="709"/>
        <w:rPr>
          <w:sz w:val="18"/>
          <w:szCs w:val="18"/>
        </w:rPr>
      </w:pPr>
      <w:r>
        <w:rPr>
          <w:sz w:val="18"/>
          <w:szCs w:val="18"/>
        </w:rPr>
        <w:t xml:space="preserve">    6.4 Стоимость платных образовательных услуг по настоящему договору составляет </w:t>
      </w:r>
      <w:r w:rsidR="00E74601">
        <w:rPr>
          <w:sz w:val="18"/>
          <w:szCs w:val="18"/>
        </w:rPr>
        <w:t xml:space="preserve">                         </w:t>
      </w:r>
      <w:r>
        <w:rPr>
          <w:sz w:val="18"/>
          <w:szCs w:val="18"/>
        </w:rPr>
        <w:t xml:space="preserve"> за весь период обучения.  Увеличение стоимости образовательных услуг после заключения Договора не допускается. </w:t>
      </w:r>
    </w:p>
    <w:p w:rsidR="004C7F0C" w:rsidRDefault="004C7F0C" w:rsidP="00F41ECD">
      <w:pPr>
        <w:pStyle w:val="Default"/>
        <w:spacing w:line="360" w:lineRule="auto"/>
        <w:ind w:firstLine="709"/>
        <w:jc w:val="both"/>
        <w:rPr>
          <w:sz w:val="18"/>
          <w:szCs w:val="18"/>
        </w:rPr>
      </w:pPr>
      <w:r>
        <w:rPr>
          <w:sz w:val="18"/>
          <w:szCs w:val="18"/>
        </w:rPr>
        <w:t xml:space="preserve">6.5. Обязательства Заказчика по оплате платных образовательных услуг считаются выполненными после поступления денежных средств на расчетный счет Исполнителя. Оплата услуг удостоверяется Исполнителем путем предоставления Заказчиком документа, подтверждающего проведение оплаты. </w:t>
      </w:r>
    </w:p>
    <w:p w:rsidR="004C7F0C" w:rsidRDefault="004C7F0C" w:rsidP="00F41ECD">
      <w:pPr>
        <w:pStyle w:val="Default"/>
        <w:spacing w:line="360" w:lineRule="auto"/>
        <w:ind w:firstLine="709"/>
        <w:jc w:val="both"/>
        <w:rPr>
          <w:sz w:val="18"/>
          <w:szCs w:val="18"/>
        </w:rPr>
      </w:pPr>
      <w:r>
        <w:rPr>
          <w:sz w:val="18"/>
          <w:szCs w:val="18"/>
        </w:rPr>
        <w:t xml:space="preserve">6.6. Перерасчет стоимости платной образовательной услуги возможен в случае болезни Обучающегося, подтвержденной соответствующими медицинскими документами, согласно письменному заявлению Заказчика. </w:t>
      </w:r>
    </w:p>
    <w:p w:rsidR="004C7F0C" w:rsidRDefault="004C7F0C" w:rsidP="00136EDE">
      <w:pPr>
        <w:pStyle w:val="Default"/>
        <w:spacing w:line="276" w:lineRule="auto"/>
        <w:ind w:firstLine="709"/>
        <w:rPr>
          <w:color w:val="auto"/>
        </w:rPr>
      </w:pPr>
    </w:p>
    <w:p w:rsidR="004C7F0C" w:rsidRPr="008967C4" w:rsidRDefault="004C7F0C" w:rsidP="004C7F0C">
      <w:pPr>
        <w:pStyle w:val="ConsPlusNormal"/>
        <w:ind w:firstLine="0"/>
        <w:jc w:val="center"/>
        <w:outlineLvl w:val="1"/>
        <w:rPr>
          <w:rFonts w:ascii="Times New Roman" w:hAnsi="Times New Roman"/>
          <w:b/>
        </w:rPr>
      </w:pPr>
      <w:r w:rsidRPr="008967C4">
        <w:rPr>
          <w:rFonts w:ascii="Times New Roman" w:hAnsi="Times New Roman"/>
          <w:b/>
        </w:rPr>
        <w:t>7. Основания изменения и расторжения договора</w:t>
      </w:r>
    </w:p>
    <w:p w:rsidR="004C7F0C" w:rsidRPr="008967C4" w:rsidRDefault="004C7F0C" w:rsidP="00136EDE">
      <w:pPr>
        <w:pStyle w:val="ConsPlusNormal"/>
        <w:spacing w:after="0" w:line="360" w:lineRule="auto"/>
        <w:ind w:firstLine="540"/>
        <w:jc w:val="both"/>
        <w:rPr>
          <w:rFonts w:ascii="Times New Roman" w:hAnsi="Times New Roman"/>
        </w:rPr>
      </w:pPr>
      <w:r w:rsidRPr="008967C4">
        <w:rPr>
          <w:rFonts w:ascii="Times New Roman" w:hAnsi="Times New Roman"/>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4C7F0C" w:rsidRPr="008967C4" w:rsidRDefault="004C7F0C" w:rsidP="00136EDE">
      <w:pPr>
        <w:pStyle w:val="ConsPlusNormal"/>
        <w:spacing w:after="0" w:line="360" w:lineRule="auto"/>
        <w:ind w:firstLine="540"/>
        <w:jc w:val="both"/>
        <w:rPr>
          <w:rFonts w:ascii="Times New Roman" w:hAnsi="Times New Roman"/>
        </w:rPr>
      </w:pPr>
      <w:r w:rsidRPr="008967C4">
        <w:rPr>
          <w:rFonts w:ascii="Times New Roman" w:hAnsi="Times New Roman"/>
        </w:rPr>
        <w:t>7.2. Потребитель, достигший 14-летнего возраста, вправе в любое время расторгнуть настоящий договор только с письменного согласия родителей (законных представителей) при условии оплаты Исполнителю фактически понесенных расходов и услуг, оказанных до момента отказа.</w:t>
      </w:r>
    </w:p>
    <w:p w:rsidR="004C7F0C" w:rsidRPr="008967C4" w:rsidRDefault="004C7F0C" w:rsidP="00136EDE">
      <w:pPr>
        <w:pStyle w:val="ConsPlusNormal"/>
        <w:spacing w:after="0" w:line="360" w:lineRule="auto"/>
        <w:ind w:firstLine="540"/>
        <w:jc w:val="both"/>
        <w:rPr>
          <w:rFonts w:ascii="Times New Roman" w:hAnsi="Times New Roman"/>
        </w:rPr>
      </w:pPr>
      <w:r w:rsidRPr="008967C4">
        <w:rPr>
          <w:rFonts w:ascii="Times New Roman" w:hAnsi="Times New Roman"/>
        </w:rPr>
        <w:t xml:space="preserve">От имени Потребителя в возрасте от 6 до 14 лет договор в любое время может быть расторгнут Заказчиком при условии, указанном в </w:t>
      </w:r>
      <w:proofErr w:type="spellStart"/>
      <w:r w:rsidRPr="008967C4">
        <w:rPr>
          <w:rFonts w:ascii="Times New Roman" w:hAnsi="Times New Roman"/>
        </w:rPr>
        <w:t>абз</w:t>
      </w:r>
      <w:proofErr w:type="spellEnd"/>
      <w:r w:rsidRPr="008967C4">
        <w:rPr>
          <w:rFonts w:ascii="Times New Roman" w:hAnsi="Times New Roman"/>
        </w:rPr>
        <w:t>. 1 настоящего пункта.</w:t>
      </w:r>
    </w:p>
    <w:p w:rsidR="00FC5C17" w:rsidRDefault="004C7F0C" w:rsidP="00136EDE">
      <w:pPr>
        <w:pStyle w:val="ConsPlusNormal"/>
        <w:spacing w:after="0" w:line="360" w:lineRule="auto"/>
        <w:ind w:firstLine="540"/>
        <w:jc w:val="both"/>
        <w:rPr>
          <w:rFonts w:ascii="Times New Roman" w:hAnsi="Times New Roman"/>
        </w:rPr>
      </w:pPr>
      <w:r w:rsidRPr="008967C4">
        <w:rPr>
          <w:rFonts w:ascii="Times New Roman" w:hAnsi="Times New Roman"/>
        </w:rPr>
        <w:t>7.3.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0D1318" w:rsidRPr="00FC5C17" w:rsidRDefault="00FC5C17" w:rsidP="00136EDE">
      <w:pPr>
        <w:widowControl w:val="0"/>
        <w:autoSpaceDE w:val="0"/>
        <w:autoSpaceDN w:val="0"/>
        <w:adjustRightInd w:val="0"/>
        <w:spacing w:line="360" w:lineRule="auto"/>
        <w:ind w:firstLine="426"/>
        <w:jc w:val="both"/>
        <w:rPr>
          <w:sz w:val="20"/>
        </w:rPr>
      </w:pPr>
      <w:r>
        <w:rPr>
          <w:sz w:val="20"/>
        </w:rPr>
        <w:t xml:space="preserve"> 7.4.  </w:t>
      </w:r>
      <w:r w:rsidR="000D1318" w:rsidRPr="00FC5C17">
        <w:rPr>
          <w:sz w:val="20"/>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4C7F0C" w:rsidRPr="007612E0" w:rsidRDefault="00FC5C17" w:rsidP="00136EDE">
      <w:pPr>
        <w:autoSpaceDE w:val="0"/>
        <w:autoSpaceDN w:val="0"/>
        <w:adjustRightInd w:val="0"/>
        <w:spacing w:line="360" w:lineRule="auto"/>
        <w:jc w:val="both"/>
        <w:rPr>
          <w:rFonts w:eastAsia="Arial"/>
          <w:sz w:val="20"/>
          <w:lang w:eastAsia="ar-SA"/>
        </w:rPr>
      </w:pPr>
      <w:r>
        <w:rPr>
          <w:sz w:val="18"/>
          <w:szCs w:val="18"/>
        </w:rPr>
        <w:lastRenderedPageBreak/>
        <w:t xml:space="preserve">          </w:t>
      </w:r>
      <w:r w:rsidRPr="007612E0">
        <w:rPr>
          <w:rFonts w:eastAsia="Arial"/>
          <w:sz w:val="20"/>
          <w:lang w:eastAsia="ar-SA"/>
        </w:rPr>
        <w:t xml:space="preserve">7.5 </w:t>
      </w:r>
      <w:r w:rsidR="004C7F0C" w:rsidRPr="007612E0">
        <w:rPr>
          <w:rFonts w:eastAsia="Arial"/>
          <w:sz w:val="20"/>
          <w:lang w:eastAsia="ar-SA"/>
        </w:rPr>
        <w:t>. Помимо этого, Исполнитель вправе отказаться от исполнения договора, в одностороннем порядке в случаях: просрочки оплаты стоимости платных образовательных услуг более 30 календарных дней; невозможности надлежащего исполнения обязательства по оказанию платных образовательных услуг вследствие действий (бездействия) Обучающегося; в иных случаях, предусмотренных законодательством Российской Федерации.</w:t>
      </w:r>
    </w:p>
    <w:p w:rsidR="004C7F0C" w:rsidRPr="008967C4" w:rsidRDefault="00FC5C17" w:rsidP="00136EDE">
      <w:pPr>
        <w:pStyle w:val="ConsPlusNonformat"/>
        <w:widowControl/>
        <w:spacing w:line="360" w:lineRule="auto"/>
        <w:jc w:val="both"/>
        <w:rPr>
          <w:rFonts w:ascii="Times New Roman" w:hAnsi="Times New Roman" w:cs="Times New Roman"/>
        </w:rPr>
      </w:pPr>
      <w:r>
        <w:rPr>
          <w:rFonts w:ascii="Times New Roman" w:hAnsi="Times New Roman" w:cs="Times New Roman"/>
        </w:rPr>
        <w:t xml:space="preserve">         7.6</w:t>
      </w:r>
      <w:r w:rsidR="004C7F0C" w:rsidRPr="008967C4">
        <w:rPr>
          <w:rFonts w:ascii="Times New Roman" w:hAnsi="Times New Roman" w:cs="Times New Roman"/>
        </w:rPr>
        <w:t xml:space="preserve">.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w:t>
      </w:r>
      <w:r w:rsidR="004C7F0C">
        <w:rPr>
          <w:rFonts w:ascii="Times New Roman" w:hAnsi="Times New Roman" w:cs="Times New Roman"/>
        </w:rPr>
        <w:t xml:space="preserve">трех </w:t>
      </w:r>
      <w:r w:rsidR="004C7F0C" w:rsidRPr="008967C4">
        <w:rPr>
          <w:rFonts w:ascii="Times New Roman" w:hAnsi="Times New Roman" w:cs="Times New Roman"/>
        </w:rPr>
        <w:t>предупреждений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w:t>
      </w:r>
    </w:p>
    <w:p w:rsidR="004C7F0C" w:rsidRPr="008967C4" w:rsidRDefault="004C7F0C" w:rsidP="004C7F0C">
      <w:pPr>
        <w:pStyle w:val="ConsPlusNormal"/>
        <w:ind w:firstLine="0"/>
        <w:jc w:val="center"/>
        <w:outlineLvl w:val="1"/>
        <w:rPr>
          <w:rFonts w:ascii="Times New Roman" w:hAnsi="Times New Roman"/>
          <w:b/>
        </w:rPr>
      </w:pPr>
      <w:r w:rsidRPr="008967C4">
        <w:rPr>
          <w:rFonts w:ascii="Times New Roman" w:hAnsi="Times New Roman"/>
          <w:b/>
        </w:rPr>
        <w:t>8. Ответственность за неисполнение или ненадлежащее исполнение обязательств по настоящему договору.</w:t>
      </w:r>
    </w:p>
    <w:p w:rsidR="004C7F0C" w:rsidRPr="008967C4" w:rsidRDefault="004C7F0C" w:rsidP="007612E0">
      <w:pPr>
        <w:pStyle w:val="ConsPlusNormal"/>
        <w:spacing w:line="360" w:lineRule="auto"/>
        <w:ind w:firstLine="540"/>
        <w:jc w:val="both"/>
        <w:rPr>
          <w:rFonts w:ascii="Times New Roman" w:hAnsi="Times New Roman"/>
        </w:rPr>
      </w:pPr>
      <w:r w:rsidRPr="008967C4">
        <w:rPr>
          <w:rFonts w:ascii="Times New Roman" w:hAnsi="Times New Roman"/>
        </w:rPr>
        <w:t>8.1.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4C7F0C" w:rsidRPr="008967C4" w:rsidRDefault="004C7F0C" w:rsidP="00136EDE">
      <w:pPr>
        <w:pStyle w:val="ConsPlusNormal"/>
        <w:ind w:firstLine="0"/>
        <w:jc w:val="center"/>
        <w:outlineLvl w:val="1"/>
        <w:rPr>
          <w:rFonts w:ascii="Times New Roman" w:hAnsi="Times New Roman"/>
          <w:b/>
        </w:rPr>
      </w:pPr>
      <w:r w:rsidRPr="008967C4">
        <w:rPr>
          <w:rFonts w:ascii="Times New Roman" w:hAnsi="Times New Roman"/>
          <w:b/>
        </w:rPr>
        <w:t>9. Срок действия договора и другие условия</w:t>
      </w:r>
    </w:p>
    <w:p w:rsidR="004C7F0C" w:rsidRPr="007612E0" w:rsidRDefault="004C7F0C" w:rsidP="007612E0">
      <w:pPr>
        <w:pStyle w:val="ConsPlusNormal"/>
        <w:spacing w:after="0" w:line="360" w:lineRule="auto"/>
        <w:ind w:firstLine="709"/>
        <w:jc w:val="both"/>
        <w:rPr>
          <w:rFonts w:ascii="Times New Roman" w:hAnsi="Times New Roman" w:cs="Times New Roman"/>
          <w:kern w:val="0"/>
        </w:rPr>
      </w:pPr>
      <w:r w:rsidRPr="007612E0">
        <w:rPr>
          <w:rFonts w:ascii="Times New Roman" w:hAnsi="Times New Roman" w:cs="Times New Roman"/>
          <w:kern w:val="0"/>
        </w:rPr>
        <w:t xml:space="preserve">9.1. Настоящий договор вступает в силу со дня его заключения сторонами и действует </w:t>
      </w:r>
      <w:r w:rsidR="00F60076" w:rsidRPr="007612E0">
        <w:rPr>
          <w:rFonts w:ascii="Times New Roman" w:hAnsi="Times New Roman" w:cs="Times New Roman"/>
          <w:kern w:val="0"/>
        </w:rPr>
        <w:t>до 25</w:t>
      </w:r>
      <w:r w:rsidR="00FC5C17" w:rsidRPr="007612E0">
        <w:rPr>
          <w:rFonts w:ascii="Times New Roman" w:hAnsi="Times New Roman" w:cs="Times New Roman"/>
          <w:kern w:val="0"/>
        </w:rPr>
        <w:t xml:space="preserve"> мая 2024</w:t>
      </w:r>
      <w:r w:rsidRPr="007612E0">
        <w:rPr>
          <w:rFonts w:ascii="Times New Roman" w:hAnsi="Times New Roman" w:cs="Times New Roman"/>
          <w:kern w:val="0"/>
        </w:rPr>
        <w:t xml:space="preserve"> г.</w:t>
      </w:r>
    </w:p>
    <w:p w:rsidR="004C7F0C" w:rsidRPr="007612E0" w:rsidRDefault="004C7F0C" w:rsidP="007612E0">
      <w:pPr>
        <w:pStyle w:val="ConsPlusNormal"/>
        <w:spacing w:after="0" w:line="360" w:lineRule="auto"/>
        <w:ind w:firstLine="709"/>
        <w:jc w:val="both"/>
        <w:rPr>
          <w:rFonts w:ascii="Times New Roman" w:hAnsi="Times New Roman" w:cs="Times New Roman"/>
          <w:kern w:val="0"/>
        </w:rPr>
      </w:pPr>
      <w:r w:rsidRPr="007612E0">
        <w:rPr>
          <w:rFonts w:ascii="Times New Roman" w:hAnsi="Times New Roman" w:cs="Times New Roman"/>
          <w:kern w:val="0"/>
        </w:rPr>
        <w:t>9.2. Договор составлен в двух экземплярах, имеющих равную юридическую силу.</w:t>
      </w:r>
    </w:p>
    <w:p w:rsidR="004C7F0C" w:rsidRPr="007612E0" w:rsidRDefault="004C7F0C" w:rsidP="007612E0">
      <w:pPr>
        <w:pStyle w:val="s1"/>
        <w:shd w:val="clear" w:color="auto" w:fill="FFFFFF"/>
        <w:spacing w:before="0" w:beforeAutospacing="0" w:after="0" w:afterAutospacing="0" w:line="360" w:lineRule="auto"/>
        <w:ind w:firstLine="709"/>
        <w:jc w:val="both"/>
        <w:rPr>
          <w:rFonts w:eastAsia="Arial"/>
          <w:sz w:val="20"/>
          <w:szCs w:val="20"/>
          <w:lang w:eastAsia="ar-SA"/>
        </w:rPr>
      </w:pPr>
      <w:r w:rsidRPr="007612E0">
        <w:rPr>
          <w:rFonts w:eastAsia="Arial"/>
          <w:sz w:val="20"/>
          <w:szCs w:val="20"/>
          <w:lang w:eastAsia="ar-SA"/>
        </w:rPr>
        <w:t>9.3.</w:t>
      </w:r>
      <w:r w:rsidR="00F41ECD" w:rsidRPr="007612E0">
        <w:rPr>
          <w:rFonts w:eastAsia="Arial"/>
          <w:sz w:val="20"/>
          <w:szCs w:val="20"/>
          <w:lang w:eastAsia="ar-SA"/>
        </w:rPr>
        <w:t xml:space="preserve"> </w:t>
      </w:r>
      <w:r w:rsidRPr="007612E0">
        <w:rPr>
          <w:rFonts w:eastAsia="Arial"/>
          <w:sz w:val="20"/>
          <w:szCs w:val="20"/>
          <w:lang w:eastAsia="ar-SA"/>
        </w:rPr>
        <w:t>Документ обучающемуся после освоения им соответствующей образовательной программы (части образовательной программы) не выдается.</w:t>
      </w:r>
    </w:p>
    <w:p w:rsidR="00F41ECD" w:rsidRDefault="00F41ECD" w:rsidP="004C7F0C">
      <w:pPr>
        <w:pStyle w:val="s1"/>
        <w:spacing w:before="0" w:beforeAutospacing="0"/>
        <w:jc w:val="center"/>
        <w:rPr>
          <w:b/>
          <w:color w:val="22272F"/>
        </w:rPr>
      </w:pPr>
    </w:p>
    <w:p w:rsidR="004C7F0C" w:rsidRPr="00610180" w:rsidRDefault="004C7F0C" w:rsidP="004C7F0C">
      <w:pPr>
        <w:pStyle w:val="s1"/>
        <w:spacing w:before="0" w:beforeAutospacing="0"/>
        <w:jc w:val="center"/>
        <w:rPr>
          <w:b/>
          <w:color w:val="22272F"/>
        </w:rPr>
      </w:pPr>
      <w:r w:rsidRPr="00610180">
        <w:rPr>
          <w:b/>
          <w:color w:val="22272F"/>
        </w:rPr>
        <w:t>10. А</w:t>
      </w:r>
      <w:r>
        <w:rPr>
          <w:b/>
          <w:color w:val="22272F"/>
        </w:rPr>
        <w:t xml:space="preserve">дреса и реквизиты сторон </w:t>
      </w:r>
    </w:p>
    <w:tbl>
      <w:tblPr>
        <w:tblW w:w="10031" w:type="dxa"/>
        <w:tblLayout w:type="fixed"/>
        <w:tblLook w:val="04A0" w:firstRow="1" w:lastRow="0" w:firstColumn="1" w:lastColumn="0" w:noHBand="0" w:noVBand="1"/>
      </w:tblPr>
      <w:tblGrid>
        <w:gridCol w:w="3115"/>
        <w:gridCol w:w="3115"/>
        <w:gridCol w:w="3115"/>
        <w:gridCol w:w="686"/>
      </w:tblGrid>
      <w:tr w:rsidR="004C7F0C" w:rsidRPr="000B5BA6" w:rsidTr="00EF4D5B">
        <w:tc>
          <w:tcPr>
            <w:tcW w:w="3115" w:type="dxa"/>
          </w:tcPr>
          <w:tbl>
            <w:tblPr>
              <w:tblW w:w="0" w:type="auto"/>
              <w:tblLayout w:type="fixed"/>
              <w:tblLook w:val="04A0" w:firstRow="1" w:lastRow="0" w:firstColumn="1" w:lastColumn="0" w:noHBand="0" w:noVBand="1"/>
            </w:tblPr>
            <w:tblGrid>
              <w:gridCol w:w="3115"/>
            </w:tblGrid>
            <w:tr w:rsidR="004C7F0C" w:rsidRPr="006722BF" w:rsidTr="00EF4D5B">
              <w:tc>
                <w:tcPr>
                  <w:tcW w:w="3115" w:type="dxa"/>
                  <w:shd w:val="clear" w:color="auto" w:fill="auto"/>
                </w:tcPr>
                <w:p w:rsidR="004C7F0C" w:rsidRDefault="004C7F0C" w:rsidP="00EF4D5B">
                  <w:pPr>
                    <w:rPr>
                      <w:b/>
                      <w:color w:val="22272F"/>
                      <w:sz w:val="23"/>
                      <w:szCs w:val="23"/>
                    </w:rPr>
                  </w:pPr>
                  <w:r w:rsidRPr="00314DED">
                    <w:rPr>
                      <w:b/>
                      <w:color w:val="22272F"/>
                      <w:sz w:val="23"/>
                      <w:szCs w:val="23"/>
                    </w:rPr>
                    <w:t>Исполнитель</w:t>
                  </w:r>
                </w:p>
                <w:p w:rsidR="004C7F0C" w:rsidRPr="0048206E" w:rsidRDefault="004C7F0C" w:rsidP="00EF4D5B">
                  <w:pPr>
                    <w:rPr>
                      <w:sz w:val="20"/>
                    </w:rPr>
                  </w:pPr>
                  <w:r w:rsidRPr="0048206E">
                    <w:rPr>
                      <w:sz w:val="20"/>
                    </w:rPr>
                    <w:t>Муниципальное автономное общеобразовательное</w:t>
                  </w:r>
                  <w:r>
                    <w:rPr>
                      <w:sz w:val="20"/>
                    </w:rPr>
                    <w:t xml:space="preserve"> </w:t>
                  </w:r>
                  <w:r w:rsidRPr="0048206E">
                    <w:rPr>
                      <w:sz w:val="20"/>
                    </w:rPr>
                    <w:t xml:space="preserve">учреждение города  </w:t>
                  </w:r>
                  <w:r>
                    <w:rPr>
                      <w:sz w:val="20"/>
                    </w:rPr>
                    <w:t>Ростова-на-Дону</w:t>
                  </w:r>
                </w:p>
                <w:p w:rsidR="004C7F0C" w:rsidRDefault="004C7F0C" w:rsidP="00EF4D5B">
                  <w:pPr>
                    <w:pStyle w:val="s1"/>
                    <w:spacing w:before="0" w:beforeAutospacing="0" w:after="0" w:afterAutospacing="0"/>
                    <w:jc w:val="both"/>
                    <w:rPr>
                      <w:sz w:val="20"/>
                    </w:rPr>
                  </w:pPr>
                  <w:r w:rsidRPr="0048206E">
                    <w:rPr>
                      <w:sz w:val="20"/>
                    </w:rPr>
                    <w:t>«Лицей № 33 имени Ростовского полка народного ополчения»</w:t>
                  </w:r>
                </w:p>
                <w:p w:rsidR="004C7F0C" w:rsidRPr="006722BF" w:rsidRDefault="004C7F0C" w:rsidP="00EF4D5B">
                  <w:pPr>
                    <w:pStyle w:val="s1"/>
                    <w:spacing w:before="0" w:beforeAutospacing="0" w:after="0" w:afterAutospacing="0"/>
                    <w:jc w:val="both"/>
                    <w:rPr>
                      <w:sz w:val="20"/>
                    </w:rPr>
                  </w:pPr>
                  <w:r w:rsidRPr="006722BF">
                    <w:rPr>
                      <w:sz w:val="20"/>
                      <w:szCs w:val="20"/>
                      <w:shd w:val="clear" w:color="auto" w:fill="FAFAFA"/>
                    </w:rPr>
                    <w:t> 344002, г. Ростов-на-Дону, ул.Красноармейская, д. 158/73</w:t>
                  </w:r>
                </w:p>
              </w:tc>
            </w:tr>
            <w:tr w:rsidR="004C7F0C" w:rsidRPr="00314DED" w:rsidTr="00EF4D5B">
              <w:tc>
                <w:tcPr>
                  <w:tcW w:w="3115" w:type="dxa"/>
                  <w:shd w:val="clear" w:color="auto" w:fill="auto"/>
                </w:tcPr>
                <w:p w:rsidR="004C7F0C" w:rsidRPr="009331A9" w:rsidRDefault="004C7F0C" w:rsidP="00EF4D5B">
                  <w:pPr>
                    <w:jc w:val="both"/>
                    <w:rPr>
                      <w:b/>
                      <w:sz w:val="20"/>
                    </w:rPr>
                  </w:pPr>
                  <w:r w:rsidRPr="009331A9">
                    <w:rPr>
                      <w:b/>
                      <w:sz w:val="20"/>
                    </w:rPr>
                    <w:t>ИНН  6164087844  КПП  616401001 ОГРН 1026103289850</w:t>
                  </w:r>
                </w:p>
                <w:p w:rsidR="004C7F0C" w:rsidRPr="009331A9" w:rsidRDefault="004C7F0C" w:rsidP="00EF4D5B">
                  <w:pPr>
                    <w:jc w:val="both"/>
                    <w:rPr>
                      <w:b/>
                      <w:sz w:val="20"/>
                    </w:rPr>
                  </w:pPr>
                  <w:r w:rsidRPr="009331A9">
                    <w:rPr>
                      <w:b/>
                      <w:sz w:val="20"/>
                    </w:rPr>
                    <w:t>ОКПО 12103596</w:t>
                  </w:r>
                </w:p>
                <w:p w:rsidR="004C7F0C" w:rsidRPr="009331A9" w:rsidRDefault="004C7F0C" w:rsidP="00EF4D5B">
                  <w:pPr>
                    <w:jc w:val="both"/>
                    <w:rPr>
                      <w:b/>
                      <w:sz w:val="20"/>
                    </w:rPr>
                  </w:pPr>
                  <w:r w:rsidRPr="009331A9">
                    <w:rPr>
                      <w:b/>
                      <w:sz w:val="20"/>
                    </w:rPr>
                    <w:t>ОКТМО 60701000</w:t>
                  </w:r>
                </w:p>
                <w:p w:rsidR="004C7F0C" w:rsidRPr="009331A9" w:rsidRDefault="004C7F0C" w:rsidP="00EF4D5B">
                  <w:pPr>
                    <w:jc w:val="both"/>
                    <w:rPr>
                      <w:b/>
                      <w:sz w:val="20"/>
                    </w:rPr>
                  </w:pPr>
                  <w:r w:rsidRPr="009331A9">
                    <w:rPr>
                      <w:b/>
                      <w:sz w:val="20"/>
                    </w:rPr>
                    <w:t xml:space="preserve">л/с 30586У47220, </w:t>
                  </w:r>
                </w:p>
                <w:p w:rsidR="004C7F0C" w:rsidRPr="009331A9" w:rsidRDefault="004C7F0C" w:rsidP="00EF4D5B">
                  <w:pPr>
                    <w:jc w:val="both"/>
                    <w:rPr>
                      <w:b/>
                      <w:sz w:val="20"/>
                    </w:rPr>
                  </w:pPr>
                  <w:r w:rsidRPr="009331A9">
                    <w:rPr>
                      <w:b/>
                      <w:sz w:val="20"/>
                    </w:rPr>
                    <w:t>р/с 03234643607010005800</w:t>
                  </w:r>
                </w:p>
                <w:p w:rsidR="004C7F0C" w:rsidRPr="009331A9" w:rsidRDefault="004C7F0C" w:rsidP="00EF4D5B">
                  <w:pPr>
                    <w:pStyle w:val="ConsPlusNonformat"/>
                    <w:rPr>
                      <w:rFonts w:ascii="Times New Roman" w:hAnsi="Times New Roman" w:cs="Times New Roman"/>
                    </w:rPr>
                  </w:pPr>
                  <w:r w:rsidRPr="009331A9">
                    <w:rPr>
                      <w:rFonts w:ascii="Times New Roman" w:hAnsi="Times New Roman" w:cs="Times New Roman"/>
                    </w:rPr>
                    <w:t xml:space="preserve"> ОТДЕЛЕНИЕ РОСТОВ-НА-ДОНУ</w:t>
                  </w:r>
                </w:p>
                <w:p w:rsidR="004C7F0C" w:rsidRPr="009331A9" w:rsidRDefault="004C7F0C" w:rsidP="00EF4D5B">
                  <w:pPr>
                    <w:pStyle w:val="ConsPlusNonformat"/>
                    <w:rPr>
                      <w:rFonts w:ascii="Times New Roman" w:hAnsi="Times New Roman" w:cs="Times New Roman"/>
                    </w:rPr>
                  </w:pPr>
                  <w:r w:rsidRPr="009331A9">
                    <w:rPr>
                      <w:rFonts w:ascii="Times New Roman" w:hAnsi="Times New Roman" w:cs="Times New Roman"/>
                    </w:rPr>
                    <w:t xml:space="preserve"> БАНКА РОССИИ // УФК ПО</w:t>
                  </w:r>
                </w:p>
                <w:p w:rsidR="004C7F0C" w:rsidRPr="009331A9" w:rsidRDefault="004C7F0C" w:rsidP="00EF4D5B">
                  <w:pPr>
                    <w:pStyle w:val="ConsPlusNonformat"/>
                    <w:rPr>
                      <w:rFonts w:ascii="Times New Roman" w:hAnsi="Times New Roman" w:cs="Times New Roman"/>
                    </w:rPr>
                  </w:pPr>
                  <w:r w:rsidRPr="009331A9">
                    <w:rPr>
                      <w:rFonts w:ascii="Times New Roman" w:hAnsi="Times New Roman" w:cs="Times New Roman"/>
                    </w:rPr>
                    <w:t xml:space="preserve"> РОСТОВСКОЙ ОБЛАСТИ, </w:t>
                  </w:r>
                </w:p>
                <w:p w:rsidR="004C7F0C" w:rsidRPr="009331A9" w:rsidRDefault="004C7F0C" w:rsidP="00EF4D5B">
                  <w:pPr>
                    <w:pStyle w:val="ConsPlusNonformat"/>
                    <w:rPr>
                      <w:rFonts w:ascii="Times New Roman" w:hAnsi="Times New Roman" w:cs="Times New Roman"/>
                    </w:rPr>
                  </w:pPr>
                  <w:r w:rsidRPr="009331A9">
                    <w:rPr>
                      <w:rFonts w:ascii="Times New Roman" w:hAnsi="Times New Roman" w:cs="Times New Roman"/>
                    </w:rPr>
                    <w:t>Г. РОСТОВ-НА-ДОНУ</w:t>
                  </w:r>
                </w:p>
                <w:p w:rsidR="004C7F0C" w:rsidRPr="009331A9" w:rsidRDefault="004C7F0C" w:rsidP="00EF4D5B">
                  <w:pPr>
                    <w:jc w:val="both"/>
                    <w:rPr>
                      <w:b/>
                      <w:sz w:val="20"/>
                    </w:rPr>
                  </w:pPr>
                  <w:r w:rsidRPr="009331A9">
                    <w:rPr>
                      <w:b/>
                      <w:sz w:val="20"/>
                    </w:rPr>
                    <w:t>БИК  016015102</w:t>
                  </w:r>
                </w:p>
                <w:p w:rsidR="004C7F0C" w:rsidRPr="009331A9" w:rsidRDefault="004C7F0C" w:rsidP="00EF4D5B">
                  <w:pPr>
                    <w:jc w:val="both"/>
                    <w:rPr>
                      <w:b/>
                      <w:sz w:val="20"/>
                    </w:rPr>
                  </w:pPr>
                  <w:r w:rsidRPr="009331A9">
                    <w:rPr>
                      <w:b/>
                      <w:sz w:val="20"/>
                    </w:rPr>
                    <w:t>к/с 40102810845370000050</w:t>
                  </w:r>
                </w:p>
                <w:p w:rsidR="004C7F0C" w:rsidRPr="009331A9" w:rsidRDefault="004C7F0C" w:rsidP="00EF4D5B">
                  <w:pPr>
                    <w:rPr>
                      <w:sz w:val="20"/>
                    </w:rPr>
                  </w:pPr>
                </w:p>
                <w:p w:rsidR="004C7F0C" w:rsidRPr="00CE5E4B" w:rsidRDefault="004C7F0C" w:rsidP="00EF4D5B">
                  <w:pPr>
                    <w:rPr>
                      <w:sz w:val="20"/>
                    </w:rPr>
                  </w:pPr>
                  <w:r w:rsidRPr="00CE5E4B">
                    <w:rPr>
                      <w:sz w:val="20"/>
                    </w:rPr>
                    <w:tab/>
                  </w:r>
                </w:p>
                <w:p w:rsidR="004C7F0C" w:rsidRPr="002E4FD3" w:rsidRDefault="004C7F0C" w:rsidP="00EF4D5B">
                  <w:pPr>
                    <w:rPr>
                      <w:sz w:val="20"/>
                    </w:rPr>
                  </w:pPr>
                  <w:r w:rsidRPr="002E4FD3">
                    <w:rPr>
                      <w:sz w:val="20"/>
                    </w:rPr>
                    <w:tab/>
                  </w:r>
                  <w:r w:rsidRPr="002E4FD3">
                    <w:rPr>
                      <w:sz w:val="20"/>
                    </w:rPr>
                    <w:tab/>
                  </w:r>
                </w:p>
                <w:p w:rsidR="004C7F0C" w:rsidRPr="002E4FD3" w:rsidRDefault="004C7F0C" w:rsidP="00EF4D5B">
                  <w:pPr>
                    <w:rPr>
                      <w:sz w:val="20"/>
                    </w:rPr>
                  </w:pPr>
                  <w:r w:rsidRPr="002E4FD3">
                    <w:rPr>
                      <w:sz w:val="20"/>
                    </w:rPr>
                    <w:t>Телефон</w:t>
                  </w:r>
                  <w:r w:rsidR="00AC1CD2">
                    <w:rPr>
                      <w:sz w:val="20"/>
                    </w:rPr>
                    <w:t xml:space="preserve"> </w:t>
                  </w:r>
                  <w:r w:rsidRPr="002E4FD3">
                    <w:rPr>
                      <w:sz w:val="20"/>
                    </w:rPr>
                    <w:t xml:space="preserve"> 2- 40-87-70</w:t>
                  </w:r>
                </w:p>
                <w:p w:rsidR="004C7F0C" w:rsidRPr="002E4FD3" w:rsidRDefault="004C7F0C" w:rsidP="00EF4D5B">
                  <w:pPr>
                    <w:rPr>
                      <w:sz w:val="20"/>
                    </w:rPr>
                  </w:pPr>
                </w:p>
                <w:p w:rsidR="004C7F0C" w:rsidRPr="002E4FD3" w:rsidRDefault="004C7F0C" w:rsidP="00EF4D5B">
                  <w:pPr>
                    <w:rPr>
                      <w:sz w:val="20"/>
                    </w:rPr>
                  </w:pPr>
                  <w:r w:rsidRPr="002E4FD3">
                    <w:rPr>
                      <w:sz w:val="20"/>
                    </w:rPr>
                    <w:t xml:space="preserve">Директор            Шевченко Т.М.                                                    </w:t>
                  </w:r>
                </w:p>
                <w:p w:rsidR="004C7F0C" w:rsidRPr="002E4FD3" w:rsidRDefault="004C7F0C" w:rsidP="00EF4D5B">
                  <w:pPr>
                    <w:spacing w:before="220"/>
                    <w:rPr>
                      <w:sz w:val="20"/>
                    </w:rPr>
                  </w:pPr>
                </w:p>
                <w:p w:rsidR="004C7F0C" w:rsidRDefault="004C7F0C" w:rsidP="00EF4D5B">
                  <w:r w:rsidRPr="002E4FD3">
                    <w:rPr>
                      <w:sz w:val="20"/>
                    </w:rPr>
                    <w:t xml:space="preserve">М.П.  </w:t>
                  </w:r>
                </w:p>
                <w:p w:rsidR="004C7F0C" w:rsidRPr="00314DED" w:rsidRDefault="004C7F0C" w:rsidP="00EF4D5B">
                  <w:pPr>
                    <w:pStyle w:val="s1"/>
                    <w:spacing w:before="0" w:beforeAutospacing="0" w:after="0" w:afterAutospacing="0"/>
                    <w:jc w:val="center"/>
                    <w:rPr>
                      <w:color w:val="22272F"/>
                      <w:sz w:val="23"/>
                      <w:szCs w:val="23"/>
                    </w:rPr>
                  </w:pPr>
                </w:p>
              </w:tc>
            </w:tr>
          </w:tbl>
          <w:p w:rsidR="004C7F0C" w:rsidRDefault="004C7F0C" w:rsidP="00EF4D5B"/>
        </w:tc>
        <w:tc>
          <w:tcPr>
            <w:tcW w:w="3115" w:type="dxa"/>
          </w:tcPr>
          <w:p w:rsidR="004C7F0C" w:rsidRDefault="004C7F0C" w:rsidP="00EF4D5B">
            <w:pPr>
              <w:pStyle w:val="s1"/>
              <w:spacing w:before="0" w:beforeAutospacing="0"/>
              <w:jc w:val="both"/>
              <w:rPr>
                <w:b/>
                <w:color w:val="22272F"/>
                <w:sz w:val="23"/>
                <w:szCs w:val="23"/>
              </w:rPr>
            </w:pPr>
            <w:r w:rsidRPr="00314DED">
              <w:rPr>
                <w:b/>
                <w:color w:val="22272F"/>
                <w:sz w:val="23"/>
                <w:szCs w:val="23"/>
              </w:rPr>
              <w:lastRenderedPageBreak/>
              <w:t>Заказчик</w:t>
            </w:r>
          </w:p>
          <w:p w:rsidR="004C7F0C" w:rsidRPr="00314DED" w:rsidRDefault="004C7F0C" w:rsidP="00EF4D5B">
            <w:pPr>
              <w:pStyle w:val="s1"/>
              <w:spacing w:before="0" w:beforeAutospacing="0" w:after="0" w:afterAutospacing="0"/>
              <w:jc w:val="center"/>
              <w:rPr>
                <w:color w:val="22272F"/>
                <w:sz w:val="23"/>
                <w:szCs w:val="23"/>
              </w:rPr>
            </w:pPr>
            <w:r>
              <w:rPr>
                <w:color w:val="22272F"/>
                <w:sz w:val="23"/>
                <w:szCs w:val="23"/>
              </w:rPr>
              <w:t>________</w:t>
            </w:r>
            <w:r w:rsidRPr="00314DED">
              <w:rPr>
                <w:color w:val="22272F"/>
                <w:sz w:val="23"/>
                <w:szCs w:val="23"/>
              </w:rPr>
              <w:t xml:space="preserve">______________ ________________________ ________________________ </w:t>
            </w:r>
            <w:r w:rsidRPr="00314DED">
              <w:rPr>
                <w:color w:val="22272F"/>
                <w:sz w:val="18"/>
                <w:szCs w:val="18"/>
              </w:rPr>
              <w:t>(Ф.И.О.)</w:t>
            </w:r>
          </w:p>
          <w:p w:rsidR="004C7F0C" w:rsidRPr="00314DED" w:rsidRDefault="004C7F0C" w:rsidP="00EF4D5B">
            <w:pPr>
              <w:pStyle w:val="s1"/>
              <w:spacing w:before="0" w:beforeAutospacing="0" w:after="0" w:afterAutospacing="0"/>
              <w:rPr>
                <w:color w:val="22272F"/>
                <w:sz w:val="23"/>
                <w:szCs w:val="23"/>
              </w:rPr>
            </w:pPr>
            <w:r w:rsidRPr="00314DED">
              <w:rPr>
                <w:color w:val="22272F"/>
                <w:sz w:val="23"/>
                <w:szCs w:val="23"/>
              </w:rPr>
              <w:t>Паспортные данные:</w:t>
            </w:r>
          </w:p>
          <w:p w:rsidR="004C7F0C" w:rsidRPr="00314DED" w:rsidRDefault="004C7F0C" w:rsidP="00EF4D5B">
            <w:pPr>
              <w:pStyle w:val="s1"/>
              <w:spacing w:before="0" w:beforeAutospacing="0" w:after="0" w:afterAutospacing="0"/>
              <w:rPr>
                <w:color w:val="22272F"/>
                <w:sz w:val="23"/>
                <w:szCs w:val="23"/>
              </w:rPr>
            </w:pPr>
            <w:r w:rsidRPr="00314DED">
              <w:rPr>
                <w:color w:val="22272F"/>
                <w:sz w:val="23"/>
                <w:szCs w:val="23"/>
              </w:rPr>
              <w:t xml:space="preserve">Серия _____ № __________ </w:t>
            </w:r>
          </w:p>
          <w:p w:rsidR="004C7F0C" w:rsidRPr="00314DED" w:rsidRDefault="004C7F0C" w:rsidP="00EF4D5B">
            <w:pPr>
              <w:pStyle w:val="s1"/>
              <w:spacing w:before="0" w:beforeAutospacing="0" w:after="0" w:afterAutospacing="0"/>
              <w:rPr>
                <w:color w:val="22272F"/>
                <w:sz w:val="23"/>
                <w:szCs w:val="23"/>
              </w:rPr>
            </w:pPr>
            <w:r w:rsidRPr="00314DED">
              <w:rPr>
                <w:color w:val="22272F"/>
                <w:sz w:val="23"/>
                <w:szCs w:val="23"/>
              </w:rPr>
              <w:t>Выдан _________________ ________________________</w:t>
            </w:r>
          </w:p>
          <w:p w:rsidR="004C7F0C" w:rsidRPr="00314DED" w:rsidRDefault="004C7F0C" w:rsidP="00EF4D5B">
            <w:pPr>
              <w:pStyle w:val="s1"/>
              <w:spacing w:before="0" w:beforeAutospacing="0" w:after="0" w:afterAutospacing="0"/>
              <w:rPr>
                <w:color w:val="22272F"/>
                <w:sz w:val="23"/>
                <w:szCs w:val="23"/>
              </w:rPr>
            </w:pPr>
            <w:r w:rsidRPr="00314DED">
              <w:rPr>
                <w:color w:val="22272F"/>
                <w:sz w:val="23"/>
                <w:szCs w:val="23"/>
              </w:rPr>
              <w:t xml:space="preserve">________________________ </w:t>
            </w:r>
          </w:p>
          <w:p w:rsidR="004C7F0C" w:rsidRPr="00314DED" w:rsidRDefault="004C7F0C" w:rsidP="00EF4D5B">
            <w:pPr>
              <w:pStyle w:val="s1"/>
              <w:spacing w:before="0" w:beforeAutospacing="0" w:after="0" w:afterAutospacing="0"/>
              <w:jc w:val="center"/>
              <w:rPr>
                <w:color w:val="22272F"/>
                <w:sz w:val="23"/>
                <w:szCs w:val="23"/>
              </w:rPr>
            </w:pPr>
            <w:r w:rsidRPr="00314DED">
              <w:rPr>
                <w:color w:val="22272F"/>
                <w:sz w:val="23"/>
                <w:szCs w:val="23"/>
              </w:rPr>
              <w:t>_______________________</w:t>
            </w:r>
            <w:proofErr w:type="gramStart"/>
            <w:r w:rsidRPr="00314DED">
              <w:rPr>
                <w:color w:val="22272F"/>
                <w:sz w:val="23"/>
                <w:szCs w:val="23"/>
              </w:rPr>
              <w:t xml:space="preserve">_  </w:t>
            </w:r>
            <w:r w:rsidRPr="00314DED">
              <w:rPr>
                <w:color w:val="22272F"/>
                <w:sz w:val="18"/>
                <w:szCs w:val="18"/>
              </w:rPr>
              <w:t>(</w:t>
            </w:r>
            <w:proofErr w:type="gramEnd"/>
            <w:r w:rsidRPr="00314DED">
              <w:rPr>
                <w:color w:val="22272F"/>
                <w:sz w:val="18"/>
                <w:szCs w:val="18"/>
              </w:rPr>
              <w:t>дата выдачи, кем выдан)</w:t>
            </w:r>
          </w:p>
          <w:p w:rsidR="004C7F0C" w:rsidRPr="00314DED" w:rsidRDefault="004C7F0C" w:rsidP="00EF4D5B">
            <w:pPr>
              <w:pStyle w:val="s1"/>
              <w:spacing w:before="0" w:beforeAutospacing="0" w:after="0" w:afterAutospacing="0"/>
              <w:jc w:val="center"/>
              <w:rPr>
                <w:color w:val="22272F"/>
                <w:sz w:val="23"/>
                <w:szCs w:val="23"/>
              </w:rPr>
            </w:pPr>
            <w:r w:rsidRPr="00314DED">
              <w:rPr>
                <w:color w:val="22272F"/>
                <w:sz w:val="23"/>
                <w:szCs w:val="23"/>
              </w:rPr>
              <w:t>________________________ _________________________</w:t>
            </w:r>
            <w:r w:rsidRPr="00314DED">
              <w:rPr>
                <w:color w:val="22272F"/>
                <w:sz w:val="18"/>
                <w:szCs w:val="18"/>
              </w:rPr>
              <w:t>(адрес места жительства)</w:t>
            </w:r>
          </w:p>
          <w:p w:rsidR="004C7F0C" w:rsidRPr="00314DED" w:rsidRDefault="004C7F0C" w:rsidP="00EF4D5B">
            <w:pPr>
              <w:pStyle w:val="s1"/>
              <w:spacing w:before="0" w:beforeAutospacing="0" w:after="0" w:afterAutospacing="0"/>
              <w:jc w:val="both"/>
              <w:rPr>
                <w:color w:val="22272F"/>
                <w:sz w:val="23"/>
                <w:szCs w:val="23"/>
              </w:rPr>
            </w:pPr>
            <w:r w:rsidRPr="00314DED">
              <w:rPr>
                <w:color w:val="22272F"/>
                <w:sz w:val="23"/>
                <w:szCs w:val="23"/>
              </w:rPr>
              <w:t xml:space="preserve">__________________________________________________ </w:t>
            </w:r>
          </w:p>
          <w:p w:rsidR="004C7F0C" w:rsidRPr="00314DED" w:rsidRDefault="004C7F0C" w:rsidP="00EF4D5B">
            <w:pPr>
              <w:pStyle w:val="s1"/>
              <w:spacing w:before="0" w:beforeAutospacing="0" w:after="0" w:afterAutospacing="0"/>
              <w:jc w:val="both"/>
              <w:rPr>
                <w:color w:val="22272F"/>
                <w:sz w:val="23"/>
                <w:szCs w:val="23"/>
              </w:rPr>
            </w:pPr>
            <w:r w:rsidRPr="00314DED">
              <w:rPr>
                <w:color w:val="22272F"/>
                <w:sz w:val="23"/>
                <w:szCs w:val="23"/>
              </w:rPr>
              <w:t xml:space="preserve">_________________________ </w:t>
            </w:r>
          </w:p>
          <w:p w:rsidR="004C7F0C" w:rsidRPr="00314DED" w:rsidRDefault="004C7F0C" w:rsidP="00EF4D5B">
            <w:pPr>
              <w:pStyle w:val="s1"/>
              <w:spacing w:before="0" w:beforeAutospacing="0" w:after="0" w:afterAutospacing="0"/>
              <w:jc w:val="both"/>
              <w:rPr>
                <w:color w:val="22272F"/>
                <w:sz w:val="23"/>
                <w:szCs w:val="23"/>
              </w:rPr>
            </w:pPr>
            <w:r w:rsidRPr="00314DED">
              <w:rPr>
                <w:color w:val="22272F"/>
                <w:sz w:val="23"/>
                <w:szCs w:val="23"/>
              </w:rPr>
              <w:t>_________________________</w:t>
            </w:r>
          </w:p>
          <w:p w:rsidR="004C7F0C" w:rsidRPr="00314DED" w:rsidRDefault="004C7F0C" w:rsidP="00EF4D5B">
            <w:pPr>
              <w:pStyle w:val="s1"/>
              <w:spacing w:before="0" w:beforeAutospacing="0" w:after="0" w:afterAutospacing="0"/>
              <w:jc w:val="center"/>
              <w:rPr>
                <w:color w:val="22272F"/>
                <w:sz w:val="18"/>
                <w:szCs w:val="18"/>
              </w:rPr>
            </w:pPr>
            <w:r w:rsidRPr="00314DED">
              <w:rPr>
                <w:color w:val="22272F"/>
                <w:sz w:val="18"/>
                <w:szCs w:val="18"/>
              </w:rPr>
              <w:t>(контактный телефон)</w:t>
            </w:r>
          </w:p>
          <w:p w:rsidR="004C7F0C" w:rsidRPr="00314DED" w:rsidRDefault="004C7F0C" w:rsidP="00EF4D5B">
            <w:pPr>
              <w:pStyle w:val="s1"/>
              <w:spacing w:before="0" w:beforeAutospacing="0" w:after="0" w:afterAutospacing="0"/>
              <w:jc w:val="both"/>
              <w:rPr>
                <w:color w:val="22272F"/>
                <w:sz w:val="23"/>
                <w:szCs w:val="23"/>
              </w:rPr>
            </w:pPr>
            <w:r w:rsidRPr="00314DED">
              <w:rPr>
                <w:color w:val="22272F"/>
                <w:sz w:val="23"/>
                <w:szCs w:val="23"/>
              </w:rPr>
              <w:t>_________________________</w:t>
            </w:r>
          </w:p>
          <w:p w:rsidR="004C7F0C" w:rsidRPr="00314DED" w:rsidRDefault="004C7F0C" w:rsidP="00EF4D5B">
            <w:pPr>
              <w:pStyle w:val="s1"/>
              <w:spacing w:before="0" w:beforeAutospacing="0" w:after="0" w:afterAutospacing="0"/>
              <w:jc w:val="center"/>
              <w:rPr>
                <w:color w:val="22272F"/>
                <w:sz w:val="23"/>
                <w:szCs w:val="23"/>
              </w:rPr>
            </w:pPr>
            <w:r w:rsidRPr="00314DED">
              <w:rPr>
                <w:color w:val="22272F"/>
                <w:sz w:val="23"/>
                <w:szCs w:val="23"/>
              </w:rPr>
              <w:t xml:space="preserve">_________________________ </w:t>
            </w:r>
            <w:r w:rsidRPr="00314DED">
              <w:rPr>
                <w:color w:val="22272F"/>
                <w:sz w:val="18"/>
                <w:szCs w:val="18"/>
                <w:lang w:val="en-US"/>
              </w:rPr>
              <w:t>e</w:t>
            </w:r>
            <w:r w:rsidRPr="00314DED">
              <w:rPr>
                <w:color w:val="22272F"/>
                <w:sz w:val="18"/>
                <w:szCs w:val="18"/>
              </w:rPr>
              <w:t>-</w:t>
            </w:r>
            <w:r w:rsidRPr="00314DED">
              <w:rPr>
                <w:color w:val="22272F"/>
                <w:sz w:val="18"/>
                <w:szCs w:val="18"/>
                <w:lang w:val="en-US"/>
              </w:rPr>
              <w:t>mail</w:t>
            </w:r>
            <w:r w:rsidRPr="00314DED">
              <w:rPr>
                <w:color w:val="22272F"/>
                <w:sz w:val="18"/>
                <w:szCs w:val="18"/>
              </w:rPr>
              <w:t xml:space="preserve"> (при наличии)</w:t>
            </w:r>
          </w:p>
          <w:p w:rsidR="004C7F0C" w:rsidRPr="00314DED" w:rsidRDefault="004C7F0C" w:rsidP="00EF4D5B">
            <w:pPr>
              <w:pStyle w:val="s1"/>
              <w:spacing w:before="0" w:beforeAutospacing="0" w:after="0" w:afterAutospacing="0"/>
              <w:jc w:val="both"/>
              <w:rPr>
                <w:color w:val="22272F"/>
                <w:sz w:val="23"/>
                <w:szCs w:val="23"/>
              </w:rPr>
            </w:pPr>
          </w:p>
          <w:p w:rsidR="004C7F0C" w:rsidRPr="00314DED" w:rsidRDefault="004C7F0C" w:rsidP="00EF4D5B">
            <w:pPr>
              <w:pStyle w:val="s1"/>
              <w:pBdr>
                <w:bottom w:val="single" w:sz="12" w:space="1" w:color="auto"/>
              </w:pBdr>
              <w:spacing w:before="0" w:beforeAutospacing="0" w:after="0" w:afterAutospacing="0"/>
              <w:jc w:val="both"/>
              <w:rPr>
                <w:color w:val="22272F"/>
                <w:sz w:val="23"/>
                <w:szCs w:val="23"/>
              </w:rPr>
            </w:pPr>
          </w:p>
          <w:p w:rsidR="004C7F0C" w:rsidRDefault="004C7F0C" w:rsidP="00EF4D5B">
            <w:r w:rsidRPr="00314DED">
              <w:rPr>
                <w:color w:val="22272F"/>
                <w:sz w:val="18"/>
                <w:szCs w:val="18"/>
              </w:rPr>
              <w:t>(Подпись)</w:t>
            </w:r>
          </w:p>
        </w:tc>
        <w:tc>
          <w:tcPr>
            <w:tcW w:w="3115" w:type="dxa"/>
          </w:tcPr>
          <w:tbl>
            <w:tblPr>
              <w:tblW w:w="3115" w:type="dxa"/>
              <w:tblLayout w:type="fixed"/>
              <w:tblLook w:val="04A0" w:firstRow="1" w:lastRow="0" w:firstColumn="1" w:lastColumn="0" w:noHBand="0" w:noVBand="1"/>
            </w:tblPr>
            <w:tblGrid>
              <w:gridCol w:w="3115"/>
            </w:tblGrid>
            <w:tr w:rsidR="004C7F0C" w:rsidRPr="00314DED" w:rsidTr="00EF4D5B">
              <w:tc>
                <w:tcPr>
                  <w:tcW w:w="3115" w:type="dxa"/>
                  <w:shd w:val="clear" w:color="auto" w:fill="auto"/>
                </w:tcPr>
                <w:tbl>
                  <w:tblPr>
                    <w:tblW w:w="3727" w:type="dxa"/>
                    <w:tblLayout w:type="fixed"/>
                    <w:tblLook w:val="04A0" w:firstRow="1" w:lastRow="0" w:firstColumn="1" w:lastColumn="0" w:noHBand="0" w:noVBand="1"/>
                  </w:tblPr>
                  <w:tblGrid>
                    <w:gridCol w:w="3727"/>
                  </w:tblGrid>
                  <w:tr w:rsidR="004C7F0C" w:rsidRPr="003D380E" w:rsidTr="00EF4D5B">
                    <w:tc>
                      <w:tcPr>
                        <w:tcW w:w="3727" w:type="dxa"/>
                        <w:shd w:val="clear" w:color="auto" w:fill="auto"/>
                      </w:tcPr>
                      <w:p w:rsidR="004C7F0C" w:rsidRPr="009F2C17" w:rsidRDefault="004C7F0C" w:rsidP="00EF4D5B">
                        <w:pPr>
                          <w:pStyle w:val="s1"/>
                          <w:tabs>
                            <w:tab w:val="left" w:pos="3335"/>
                          </w:tabs>
                          <w:spacing w:before="0" w:beforeAutospacing="0" w:after="0" w:afterAutospacing="0"/>
                          <w:ind w:left="642" w:hanging="642"/>
                          <w:jc w:val="both"/>
                          <w:rPr>
                            <w:b/>
                            <w:color w:val="22272F"/>
                            <w:sz w:val="20"/>
                            <w:szCs w:val="20"/>
                          </w:rPr>
                        </w:pPr>
                      </w:p>
                    </w:tc>
                  </w:tr>
                  <w:tr w:rsidR="004C7F0C" w:rsidRPr="003D380E" w:rsidTr="00EF4D5B">
                    <w:tc>
                      <w:tcPr>
                        <w:tcW w:w="3727" w:type="dxa"/>
                        <w:shd w:val="clear" w:color="auto" w:fill="auto"/>
                      </w:tcPr>
                      <w:p w:rsidR="004C7F0C" w:rsidRPr="00314DED" w:rsidRDefault="004C7F0C" w:rsidP="00EF4D5B">
                        <w:pPr>
                          <w:pStyle w:val="s1"/>
                          <w:spacing w:before="0" w:beforeAutospacing="0"/>
                          <w:jc w:val="both"/>
                          <w:rPr>
                            <w:b/>
                            <w:color w:val="22272F"/>
                            <w:sz w:val="23"/>
                            <w:szCs w:val="23"/>
                          </w:rPr>
                        </w:pPr>
                        <w:r>
                          <w:rPr>
                            <w:b/>
                            <w:color w:val="22272F"/>
                            <w:sz w:val="23"/>
                            <w:szCs w:val="23"/>
                          </w:rPr>
                          <w:t xml:space="preserve">           </w:t>
                        </w:r>
                        <w:r w:rsidRPr="00314DED">
                          <w:rPr>
                            <w:b/>
                            <w:color w:val="22272F"/>
                            <w:sz w:val="23"/>
                            <w:szCs w:val="23"/>
                          </w:rPr>
                          <w:t>Обучающийся</w:t>
                        </w:r>
                      </w:p>
                    </w:tc>
                  </w:tr>
                  <w:tr w:rsidR="004C7F0C" w:rsidRPr="003D380E" w:rsidTr="00EF4D5B">
                    <w:tc>
                      <w:tcPr>
                        <w:tcW w:w="3727" w:type="dxa"/>
                        <w:shd w:val="clear" w:color="auto" w:fill="auto"/>
                      </w:tcPr>
                      <w:p w:rsidR="004C7F0C" w:rsidRPr="00314DED" w:rsidRDefault="004C7F0C" w:rsidP="00EF4D5B">
                        <w:pPr>
                          <w:pStyle w:val="s1"/>
                          <w:spacing w:before="0" w:beforeAutospacing="0" w:after="0" w:afterAutospacing="0"/>
                          <w:jc w:val="center"/>
                          <w:rPr>
                            <w:color w:val="22272F"/>
                            <w:sz w:val="23"/>
                            <w:szCs w:val="23"/>
                          </w:rPr>
                        </w:pPr>
                        <w:r w:rsidRPr="00314DED">
                          <w:rPr>
                            <w:color w:val="22272F"/>
                            <w:sz w:val="23"/>
                            <w:szCs w:val="23"/>
                          </w:rPr>
                          <w:t xml:space="preserve">________________________ ________________________ ________________________ </w:t>
                        </w:r>
                        <w:r w:rsidRPr="00314DED">
                          <w:rPr>
                            <w:color w:val="22272F"/>
                            <w:sz w:val="18"/>
                            <w:szCs w:val="18"/>
                          </w:rPr>
                          <w:t>(Ф.И.О.)</w:t>
                        </w:r>
                        <w:r w:rsidRPr="00314DED">
                          <w:rPr>
                            <w:color w:val="22272F"/>
                            <w:sz w:val="23"/>
                            <w:szCs w:val="23"/>
                          </w:rPr>
                          <w:t xml:space="preserve"> </w:t>
                        </w:r>
                      </w:p>
                      <w:p w:rsidR="004C7F0C" w:rsidRPr="00314DED" w:rsidRDefault="004C7F0C" w:rsidP="00EF4D5B">
                        <w:pPr>
                          <w:pStyle w:val="s1"/>
                          <w:spacing w:before="0" w:beforeAutospacing="0" w:after="0" w:afterAutospacing="0"/>
                          <w:jc w:val="center"/>
                          <w:rPr>
                            <w:color w:val="22272F"/>
                            <w:sz w:val="23"/>
                            <w:szCs w:val="23"/>
                          </w:rPr>
                        </w:pPr>
                        <w:r w:rsidRPr="00314DED">
                          <w:rPr>
                            <w:color w:val="22272F"/>
                            <w:sz w:val="23"/>
                            <w:szCs w:val="23"/>
                          </w:rPr>
                          <w:t>________________________ _________________________</w:t>
                        </w:r>
                        <w:r w:rsidRPr="00314DED">
                          <w:rPr>
                            <w:color w:val="22272F"/>
                            <w:sz w:val="18"/>
                            <w:szCs w:val="18"/>
                          </w:rPr>
                          <w:t>(адрес места жительства)</w:t>
                        </w:r>
                      </w:p>
                      <w:p w:rsidR="004C7F0C" w:rsidRPr="00314DED" w:rsidRDefault="004C7F0C" w:rsidP="00EF4D5B">
                        <w:pPr>
                          <w:pStyle w:val="s1"/>
                          <w:spacing w:before="0" w:beforeAutospacing="0" w:after="0" w:afterAutospacing="0"/>
                          <w:jc w:val="both"/>
                          <w:rPr>
                            <w:color w:val="22272F"/>
                            <w:sz w:val="23"/>
                            <w:szCs w:val="23"/>
                          </w:rPr>
                        </w:pPr>
                        <w:r w:rsidRPr="00314DED">
                          <w:rPr>
                            <w:color w:val="22272F"/>
                            <w:sz w:val="23"/>
                            <w:szCs w:val="23"/>
                          </w:rPr>
                          <w:t xml:space="preserve">__________________________________________________ </w:t>
                        </w:r>
                      </w:p>
                      <w:p w:rsidR="004C7F0C" w:rsidRPr="00314DED" w:rsidRDefault="004C7F0C" w:rsidP="00EF4D5B">
                        <w:pPr>
                          <w:pStyle w:val="s1"/>
                          <w:spacing w:before="0" w:beforeAutospacing="0" w:after="0" w:afterAutospacing="0"/>
                          <w:jc w:val="center"/>
                          <w:rPr>
                            <w:color w:val="22272F"/>
                            <w:sz w:val="18"/>
                            <w:szCs w:val="18"/>
                          </w:rPr>
                        </w:pPr>
                        <w:r w:rsidRPr="00314DED">
                          <w:rPr>
                            <w:color w:val="22272F"/>
                            <w:sz w:val="18"/>
                            <w:szCs w:val="18"/>
                          </w:rPr>
                          <w:t>(контактный телефон)</w:t>
                        </w:r>
                      </w:p>
                      <w:p w:rsidR="004C7F0C" w:rsidRPr="00314DED" w:rsidRDefault="004C7F0C" w:rsidP="00EF4D5B">
                        <w:pPr>
                          <w:pStyle w:val="s1"/>
                          <w:spacing w:before="0" w:beforeAutospacing="0" w:after="0" w:afterAutospacing="0"/>
                          <w:jc w:val="both"/>
                          <w:rPr>
                            <w:color w:val="22272F"/>
                            <w:sz w:val="23"/>
                            <w:szCs w:val="23"/>
                          </w:rPr>
                        </w:pPr>
                      </w:p>
                    </w:tc>
                  </w:tr>
                </w:tbl>
                <w:p w:rsidR="004C7F0C" w:rsidRDefault="004C7F0C" w:rsidP="00EF4D5B"/>
              </w:tc>
            </w:tr>
            <w:tr w:rsidR="004C7F0C" w:rsidRPr="00314DED" w:rsidTr="00EF4D5B">
              <w:tc>
                <w:tcPr>
                  <w:tcW w:w="3115" w:type="dxa"/>
                  <w:shd w:val="clear" w:color="auto" w:fill="auto"/>
                </w:tcPr>
                <w:tbl>
                  <w:tblPr>
                    <w:tblW w:w="0" w:type="auto"/>
                    <w:tblLayout w:type="fixed"/>
                    <w:tblLook w:val="04A0" w:firstRow="1" w:lastRow="0" w:firstColumn="1" w:lastColumn="0" w:noHBand="0" w:noVBand="1"/>
                  </w:tblPr>
                  <w:tblGrid>
                    <w:gridCol w:w="3115"/>
                  </w:tblGrid>
                  <w:tr w:rsidR="004C7F0C" w:rsidRPr="003D380E" w:rsidTr="00EF4D5B">
                    <w:tc>
                      <w:tcPr>
                        <w:tcW w:w="3115" w:type="dxa"/>
                        <w:shd w:val="clear" w:color="auto" w:fill="auto"/>
                      </w:tcPr>
                      <w:p w:rsidR="004C7F0C" w:rsidRPr="003D380E" w:rsidRDefault="004C7F0C" w:rsidP="00EF4D5B">
                        <w:pPr>
                          <w:pStyle w:val="s1"/>
                          <w:spacing w:before="0" w:beforeAutospacing="0"/>
                          <w:jc w:val="both"/>
                          <w:rPr>
                            <w:b/>
                            <w:color w:val="22272F"/>
                            <w:sz w:val="23"/>
                            <w:szCs w:val="23"/>
                          </w:rPr>
                        </w:pPr>
                      </w:p>
                    </w:tc>
                  </w:tr>
                  <w:tr w:rsidR="004C7F0C" w:rsidRPr="003D380E" w:rsidTr="00EF4D5B">
                    <w:tc>
                      <w:tcPr>
                        <w:tcW w:w="3115" w:type="dxa"/>
                        <w:shd w:val="clear" w:color="auto" w:fill="auto"/>
                      </w:tcPr>
                      <w:p w:rsidR="004C7F0C" w:rsidRPr="003D380E" w:rsidRDefault="004C7F0C" w:rsidP="00EF4D5B">
                        <w:pPr>
                          <w:pStyle w:val="s1"/>
                          <w:spacing w:before="0" w:beforeAutospacing="0" w:after="0" w:afterAutospacing="0"/>
                          <w:jc w:val="center"/>
                          <w:rPr>
                            <w:color w:val="22272F"/>
                            <w:sz w:val="23"/>
                            <w:szCs w:val="23"/>
                          </w:rPr>
                        </w:pPr>
                      </w:p>
                    </w:tc>
                  </w:tr>
                </w:tbl>
                <w:p w:rsidR="004C7F0C" w:rsidRDefault="004C7F0C" w:rsidP="00EF4D5B"/>
              </w:tc>
            </w:tr>
          </w:tbl>
          <w:p w:rsidR="004C7F0C" w:rsidRDefault="004C7F0C" w:rsidP="00EF4D5B"/>
        </w:tc>
        <w:tc>
          <w:tcPr>
            <w:tcW w:w="686" w:type="dxa"/>
            <w:shd w:val="clear" w:color="auto" w:fill="auto"/>
          </w:tcPr>
          <w:p w:rsidR="004C7F0C" w:rsidRPr="00314DED" w:rsidRDefault="004C7F0C" w:rsidP="00EF4D5B">
            <w:pPr>
              <w:pStyle w:val="s1"/>
              <w:spacing w:before="0" w:beforeAutospacing="0"/>
              <w:jc w:val="both"/>
              <w:rPr>
                <w:b/>
                <w:color w:val="22272F"/>
                <w:sz w:val="23"/>
                <w:szCs w:val="23"/>
              </w:rPr>
            </w:pPr>
          </w:p>
        </w:tc>
      </w:tr>
    </w:tbl>
    <w:p w:rsidR="004C7F0C" w:rsidRPr="0066745A" w:rsidRDefault="004C7F0C" w:rsidP="004C7F0C">
      <w:pPr>
        <w:ind w:firstLine="684"/>
        <w:jc w:val="right"/>
        <w:rPr>
          <w:sz w:val="20"/>
        </w:rPr>
      </w:pPr>
      <w:r w:rsidRPr="0066745A">
        <w:rPr>
          <w:sz w:val="20"/>
        </w:rPr>
        <w:t xml:space="preserve">Приложение </w:t>
      </w:r>
      <w:r>
        <w:rPr>
          <w:sz w:val="20"/>
        </w:rPr>
        <w:t xml:space="preserve">1 </w:t>
      </w:r>
      <w:r w:rsidRPr="0066745A">
        <w:rPr>
          <w:sz w:val="20"/>
        </w:rPr>
        <w:t>к договору</w:t>
      </w:r>
    </w:p>
    <w:p w:rsidR="004C7F0C" w:rsidRPr="0066745A" w:rsidRDefault="004C7F0C" w:rsidP="004C7F0C">
      <w:pPr>
        <w:ind w:firstLine="684"/>
        <w:jc w:val="center"/>
        <w:rPr>
          <w:b/>
          <w:sz w:val="20"/>
        </w:rPr>
      </w:pPr>
    </w:p>
    <w:p w:rsidR="004C7F0C" w:rsidRPr="0066745A" w:rsidRDefault="004C7F0C" w:rsidP="004C7F0C">
      <w:pPr>
        <w:ind w:firstLine="684"/>
        <w:jc w:val="center"/>
        <w:rPr>
          <w:b/>
          <w:sz w:val="20"/>
        </w:rPr>
      </w:pPr>
      <w:r w:rsidRPr="0066745A">
        <w:rPr>
          <w:b/>
          <w:sz w:val="20"/>
        </w:rPr>
        <w:t>Перечень платных образовательных услуг</w:t>
      </w:r>
    </w:p>
    <w:p w:rsidR="004C7F0C" w:rsidRPr="0066745A" w:rsidRDefault="004C7F0C" w:rsidP="004C7F0C">
      <w:pPr>
        <w:ind w:firstLine="684"/>
        <w:jc w:val="center"/>
        <w:rPr>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276"/>
        <w:gridCol w:w="992"/>
        <w:gridCol w:w="1134"/>
        <w:gridCol w:w="2268"/>
        <w:gridCol w:w="851"/>
        <w:gridCol w:w="1276"/>
      </w:tblGrid>
      <w:tr w:rsidR="00F60076" w:rsidRPr="006D532B" w:rsidTr="00F41ECD">
        <w:tc>
          <w:tcPr>
            <w:tcW w:w="2410" w:type="dxa"/>
            <w:hideMark/>
          </w:tcPr>
          <w:p w:rsidR="00F60076" w:rsidRPr="006D532B" w:rsidRDefault="00F60076" w:rsidP="009952F0">
            <w:pPr>
              <w:rPr>
                <w:sz w:val="20"/>
                <w:lang w:eastAsia="en-US"/>
              </w:rPr>
            </w:pPr>
            <w:r w:rsidRPr="006D532B">
              <w:rPr>
                <w:sz w:val="20"/>
              </w:rPr>
              <w:t>Наименование программы</w:t>
            </w:r>
          </w:p>
        </w:tc>
        <w:tc>
          <w:tcPr>
            <w:tcW w:w="1276" w:type="dxa"/>
            <w:hideMark/>
          </w:tcPr>
          <w:p w:rsidR="00F60076" w:rsidRPr="006D532B" w:rsidRDefault="00F60076" w:rsidP="00823BD9">
            <w:pPr>
              <w:rPr>
                <w:sz w:val="20"/>
                <w:lang w:eastAsia="en-US"/>
              </w:rPr>
            </w:pPr>
            <w:r w:rsidRPr="006D532B">
              <w:rPr>
                <w:sz w:val="20"/>
              </w:rPr>
              <w:t>Уровень</w:t>
            </w:r>
          </w:p>
        </w:tc>
        <w:tc>
          <w:tcPr>
            <w:tcW w:w="992" w:type="dxa"/>
            <w:hideMark/>
          </w:tcPr>
          <w:p w:rsidR="00F60076" w:rsidRPr="006D532B" w:rsidRDefault="00F60076" w:rsidP="00823BD9">
            <w:pPr>
              <w:rPr>
                <w:sz w:val="20"/>
                <w:lang w:eastAsia="en-US"/>
              </w:rPr>
            </w:pPr>
            <w:r w:rsidRPr="006D532B">
              <w:rPr>
                <w:sz w:val="20"/>
              </w:rPr>
              <w:t>Вид</w:t>
            </w:r>
          </w:p>
        </w:tc>
        <w:tc>
          <w:tcPr>
            <w:tcW w:w="1134" w:type="dxa"/>
            <w:hideMark/>
          </w:tcPr>
          <w:p w:rsidR="00F60076" w:rsidRPr="006D532B" w:rsidRDefault="00F60076" w:rsidP="00823BD9">
            <w:pPr>
              <w:rPr>
                <w:sz w:val="20"/>
                <w:lang w:eastAsia="en-US"/>
              </w:rPr>
            </w:pPr>
            <w:r w:rsidRPr="006D532B">
              <w:rPr>
                <w:sz w:val="20"/>
              </w:rPr>
              <w:t>Форма оказания услуги</w:t>
            </w:r>
          </w:p>
        </w:tc>
        <w:tc>
          <w:tcPr>
            <w:tcW w:w="2268" w:type="dxa"/>
            <w:hideMark/>
          </w:tcPr>
          <w:p w:rsidR="00F60076" w:rsidRPr="006D532B" w:rsidRDefault="00F60076" w:rsidP="00823BD9">
            <w:pPr>
              <w:rPr>
                <w:sz w:val="20"/>
                <w:lang w:eastAsia="en-US"/>
              </w:rPr>
            </w:pPr>
            <w:r w:rsidRPr="006D532B">
              <w:rPr>
                <w:sz w:val="20"/>
              </w:rPr>
              <w:t>Направление образовательной программы</w:t>
            </w:r>
          </w:p>
        </w:tc>
        <w:tc>
          <w:tcPr>
            <w:tcW w:w="851" w:type="dxa"/>
            <w:hideMark/>
          </w:tcPr>
          <w:p w:rsidR="00F60076" w:rsidRPr="006D532B" w:rsidRDefault="00F60076" w:rsidP="00823BD9">
            <w:pPr>
              <w:rPr>
                <w:sz w:val="20"/>
              </w:rPr>
            </w:pPr>
            <w:r w:rsidRPr="006D532B">
              <w:rPr>
                <w:sz w:val="20"/>
              </w:rPr>
              <w:t>Кол-во</w:t>
            </w:r>
          </w:p>
          <w:p w:rsidR="00F60076" w:rsidRPr="006D532B" w:rsidRDefault="00F60076" w:rsidP="00823BD9">
            <w:pPr>
              <w:rPr>
                <w:sz w:val="20"/>
                <w:lang w:eastAsia="en-US"/>
              </w:rPr>
            </w:pPr>
            <w:r w:rsidRPr="006D532B">
              <w:rPr>
                <w:sz w:val="20"/>
              </w:rPr>
              <w:t>часов</w:t>
            </w:r>
          </w:p>
        </w:tc>
        <w:tc>
          <w:tcPr>
            <w:tcW w:w="1276" w:type="dxa"/>
            <w:hideMark/>
          </w:tcPr>
          <w:p w:rsidR="00F60076" w:rsidRPr="006D532B" w:rsidRDefault="00F60076" w:rsidP="00823BD9">
            <w:pPr>
              <w:rPr>
                <w:sz w:val="20"/>
                <w:lang w:eastAsia="en-US"/>
              </w:rPr>
            </w:pPr>
            <w:r w:rsidRPr="006D532B">
              <w:rPr>
                <w:sz w:val="20"/>
              </w:rPr>
              <w:t>Стоимость</w:t>
            </w:r>
          </w:p>
        </w:tc>
      </w:tr>
      <w:tr w:rsidR="00F60076" w:rsidRPr="006D532B" w:rsidTr="00F41ECD">
        <w:trPr>
          <w:trHeight w:val="618"/>
        </w:trPr>
        <w:tc>
          <w:tcPr>
            <w:tcW w:w="2410" w:type="dxa"/>
            <w:hideMark/>
          </w:tcPr>
          <w:p w:rsidR="00F60076" w:rsidRPr="002655DC" w:rsidRDefault="00F60076" w:rsidP="00823BD9">
            <w:pPr>
              <w:rPr>
                <w:sz w:val="20"/>
                <w:lang w:eastAsia="en-US"/>
              </w:rPr>
            </w:pPr>
          </w:p>
        </w:tc>
        <w:tc>
          <w:tcPr>
            <w:tcW w:w="1276" w:type="dxa"/>
            <w:hideMark/>
          </w:tcPr>
          <w:p w:rsidR="00F60076" w:rsidRPr="006D532B" w:rsidRDefault="00F60076" w:rsidP="00823BD9">
            <w:pPr>
              <w:rPr>
                <w:sz w:val="20"/>
                <w:lang w:eastAsia="en-US"/>
              </w:rPr>
            </w:pPr>
          </w:p>
        </w:tc>
        <w:tc>
          <w:tcPr>
            <w:tcW w:w="992" w:type="dxa"/>
            <w:hideMark/>
          </w:tcPr>
          <w:p w:rsidR="00F60076" w:rsidRPr="006D532B" w:rsidRDefault="00F60076" w:rsidP="00823BD9">
            <w:pPr>
              <w:rPr>
                <w:sz w:val="20"/>
                <w:lang w:eastAsia="en-US"/>
              </w:rPr>
            </w:pPr>
          </w:p>
        </w:tc>
        <w:tc>
          <w:tcPr>
            <w:tcW w:w="1134" w:type="dxa"/>
            <w:hideMark/>
          </w:tcPr>
          <w:p w:rsidR="00F60076" w:rsidRPr="006D532B" w:rsidRDefault="00F60076" w:rsidP="00823BD9">
            <w:pPr>
              <w:rPr>
                <w:sz w:val="20"/>
                <w:lang w:eastAsia="en-US"/>
              </w:rPr>
            </w:pPr>
          </w:p>
        </w:tc>
        <w:tc>
          <w:tcPr>
            <w:tcW w:w="2268" w:type="dxa"/>
            <w:hideMark/>
          </w:tcPr>
          <w:p w:rsidR="00F60076" w:rsidRPr="006D532B" w:rsidRDefault="00F60076" w:rsidP="00823BD9">
            <w:pPr>
              <w:rPr>
                <w:sz w:val="20"/>
                <w:lang w:eastAsia="en-US"/>
              </w:rPr>
            </w:pPr>
          </w:p>
        </w:tc>
        <w:tc>
          <w:tcPr>
            <w:tcW w:w="851" w:type="dxa"/>
            <w:hideMark/>
          </w:tcPr>
          <w:p w:rsidR="00F60076" w:rsidRPr="006D532B" w:rsidRDefault="00F60076" w:rsidP="00647101">
            <w:pPr>
              <w:rPr>
                <w:sz w:val="20"/>
                <w:lang w:eastAsia="en-US"/>
              </w:rPr>
            </w:pPr>
          </w:p>
        </w:tc>
        <w:tc>
          <w:tcPr>
            <w:tcW w:w="1276" w:type="dxa"/>
            <w:hideMark/>
          </w:tcPr>
          <w:p w:rsidR="00F60076" w:rsidRPr="006D532B" w:rsidRDefault="00F60076" w:rsidP="00823BD9">
            <w:pPr>
              <w:rPr>
                <w:sz w:val="20"/>
                <w:lang w:eastAsia="en-US"/>
              </w:rPr>
            </w:pPr>
          </w:p>
        </w:tc>
      </w:tr>
    </w:tbl>
    <w:p w:rsidR="004C7F0C" w:rsidRDefault="004C7F0C" w:rsidP="004C7F0C">
      <w:pPr>
        <w:pStyle w:val="ConsPlusNonformat"/>
        <w:widowControl/>
        <w:jc w:val="both"/>
        <w:rPr>
          <w:rFonts w:ascii="Times New Roman" w:hAnsi="Times New Roman" w:cs="Times New Roman"/>
          <w:b/>
        </w:rPr>
      </w:pPr>
    </w:p>
    <w:p w:rsidR="004C7F0C" w:rsidRPr="0066745A" w:rsidRDefault="004C7F0C" w:rsidP="004C7F0C">
      <w:pPr>
        <w:pStyle w:val="ConsPlusNonformat"/>
        <w:widowControl/>
        <w:jc w:val="both"/>
        <w:rPr>
          <w:rFonts w:ascii="Times New Roman" w:hAnsi="Times New Roman" w:cs="Times New Roman"/>
        </w:rPr>
      </w:pPr>
      <w:r w:rsidRPr="0066745A">
        <w:rPr>
          <w:rFonts w:ascii="Times New Roman" w:hAnsi="Times New Roman" w:cs="Times New Roman"/>
          <w:b/>
        </w:rPr>
        <w:t xml:space="preserve">  Исполнитель                                                                      Заказчик    </w:t>
      </w:r>
    </w:p>
    <w:p w:rsidR="004C7F0C" w:rsidRPr="0066745A" w:rsidRDefault="004C7F0C" w:rsidP="004C7F0C">
      <w:pPr>
        <w:pStyle w:val="ConsPlusNonformat"/>
        <w:widowControl/>
        <w:jc w:val="both"/>
        <w:rPr>
          <w:rFonts w:ascii="Times New Roman" w:hAnsi="Times New Roman" w:cs="Times New Roman"/>
        </w:rPr>
      </w:pPr>
      <w:r w:rsidRPr="0066745A">
        <w:rPr>
          <w:rFonts w:ascii="Times New Roman" w:hAnsi="Times New Roman" w:cs="Times New Roman"/>
        </w:rPr>
        <w:t>Муниципальное автономное общеобразовательное</w:t>
      </w:r>
    </w:p>
    <w:p w:rsidR="004C7F0C" w:rsidRPr="0066745A" w:rsidRDefault="004C7F0C" w:rsidP="004C7F0C">
      <w:pPr>
        <w:pStyle w:val="ConsPlusNonformat"/>
        <w:widowControl/>
        <w:jc w:val="both"/>
        <w:rPr>
          <w:rFonts w:ascii="Times New Roman" w:hAnsi="Times New Roman" w:cs="Times New Roman"/>
        </w:rPr>
      </w:pPr>
      <w:r w:rsidRPr="0066745A">
        <w:rPr>
          <w:rFonts w:ascii="Times New Roman" w:hAnsi="Times New Roman" w:cs="Times New Roman"/>
        </w:rPr>
        <w:t xml:space="preserve">учреждение  города Ростова-на-Дону </w:t>
      </w:r>
      <w:r>
        <w:rPr>
          <w:rFonts w:ascii="Times New Roman" w:hAnsi="Times New Roman" w:cs="Times New Roman"/>
        </w:rPr>
        <w:t>«Л</w:t>
      </w:r>
      <w:r w:rsidRPr="0066745A">
        <w:rPr>
          <w:rFonts w:ascii="Times New Roman" w:hAnsi="Times New Roman" w:cs="Times New Roman"/>
        </w:rPr>
        <w:t>ицей № 33</w:t>
      </w:r>
    </w:p>
    <w:p w:rsidR="004C7F0C" w:rsidRPr="0066745A" w:rsidRDefault="004C7F0C" w:rsidP="004C7F0C">
      <w:pPr>
        <w:pStyle w:val="ConsPlusNonformat"/>
        <w:widowControl/>
        <w:jc w:val="both"/>
        <w:rPr>
          <w:rFonts w:ascii="Times New Roman" w:hAnsi="Times New Roman" w:cs="Times New Roman"/>
        </w:rPr>
      </w:pPr>
      <w:r w:rsidRPr="0066745A">
        <w:rPr>
          <w:rFonts w:ascii="Times New Roman" w:hAnsi="Times New Roman" w:cs="Times New Roman"/>
        </w:rPr>
        <w:t>имени Ростовского полка</w:t>
      </w:r>
    </w:p>
    <w:p w:rsidR="004C7F0C" w:rsidRDefault="004C7F0C" w:rsidP="004C7F0C">
      <w:pPr>
        <w:pStyle w:val="ConsPlusNonformat"/>
        <w:widowControl/>
        <w:jc w:val="both"/>
        <w:rPr>
          <w:rFonts w:ascii="Times New Roman" w:hAnsi="Times New Roman" w:cs="Times New Roman"/>
        </w:rPr>
      </w:pPr>
      <w:r w:rsidRPr="0066745A">
        <w:rPr>
          <w:rFonts w:ascii="Times New Roman" w:hAnsi="Times New Roman" w:cs="Times New Roman"/>
        </w:rPr>
        <w:t>народного ополчения</w:t>
      </w:r>
      <w:r>
        <w:rPr>
          <w:rFonts w:ascii="Times New Roman" w:hAnsi="Times New Roman" w:cs="Times New Roman"/>
        </w:rPr>
        <w:t>»</w:t>
      </w:r>
    </w:p>
    <w:p w:rsidR="004C7F0C" w:rsidRPr="0066745A" w:rsidRDefault="004C7F0C" w:rsidP="004C7F0C">
      <w:pPr>
        <w:pStyle w:val="ConsPlusNonformat"/>
        <w:widowControl/>
        <w:ind w:left="5664" w:firstLine="708"/>
        <w:jc w:val="both"/>
        <w:rPr>
          <w:rFonts w:ascii="Times New Roman" w:hAnsi="Times New Roman" w:cs="Times New Roman"/>
        </w:rPr>
      </w:pPr>
      <w:r w:rsidRPr="0066745A">
        <w:rPr>
          <w:rFonts w:ascii="Times New Roman" w:hAnsi="Times New Roman" w:cs="Times New Roman"/>
        </w:rPr>
        <w:t xml:space="preserve">___________________     </w:t>
      </w:r>
    </w:p>
    <w:p w:rsidR="004C7F0C" w:rsidRPr="0066745A" w:rsidRDefault="004C7F0C" w:rsidP="004C7F0C">
      <w:pPr>
        <w:pStyle w:val="ConsPlusNonformat"/>
        <w:widowControl/>
        <w:jc w:val="both"/>
        <w:rPr>
          <w:rFonts w:ascii="Times New Roman" w:hAnsi="Times New Roman" w:cs="Times New Roman"/>
        </w:rPr>
      </w:pPr>
      <w:r w:rsidRPr="0066745A">
        <w:rPr>
          <w:rFonts w:ascii="Times New Roman" w:hAnsi="Times New Roman" w:cs="Times New Roman"/>
        </w:rPr>
        <w:t xml:space="preserve">Шевченко Т.М. (Ф.И.О.)                                              </w:t>
      </w:r>
    </w:p>
    <w:p w:rsidR="004C7F0C" w:rsidRPr="0066745A" w:rsidRDefault="004C7F0C" w:rsidP="004C7F0C">
      <w:pPr>
        <w:pStyle w:val="ConsPlusNonformat"/>
        <w:widowControl/>
        <w:jc w:val="both"/>
        <w:rPr>
          <w:rFonts w:ascii="Times New Roman" w:hAnsi="Times New Roman" w:cs="Times New Roman"/>
        </w:rPr>
      </w:pPr>
      <w:r w:rsidRPr="0066745A">
        <w:rPr>
          <w:rFonts w:ascii="Times New Roman" w:hAnsi="Times New Roman" w:cs="Times New Roman"/>
        </w:rPr>
        <w:t xml:space="preserve">___________________     </w:t>
      </w:r>
    </w:p>
    <w:sectPr w:rsidR="004C7F0C" w:rsidRPr="0066745A" w:rsidSect="00F41ECD">
      <w:pgSz w:w="11906" w:h="16838"/>
      <w:pgMar w:top="709" w:right="424"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A2D16"/>
    <w:multiLevelType w:val="multilevel"/>
    <w:tmpl w:val="AC12AA02"/>
    <w:lvl w:ilvl="0">
      <w:start w:val="1"/>
      <w:numFmt w:val="decimal"/>
      <w:lvlText w:val="%1."/>
      <w:lvlJc w:val="left"/>
      <w:pPr>
        <w:ind w:left="720" w:hanging="360"/>
      </w:pPr>
    </w:lvl>
    <w:lvl w:ilvl="1">
      <w:start w:val="1"/>
      <w:numFmt w:val="decimal"/>
      <w:lvlText w:val="%1.%2."/>
      <w:lvlJc w:val="left"/>
      <w:pPr>
        <w:ind w:left="765" w:hanging="405"/>
      </w:pPr>
    </w:lvl>
    <w:lvl w:ilvl="2">
      <w:start w:val="1"/>
      <w:numFmt w:val="decimal"/>
      <w:lvlText w:val="%1.%2.%3."/>
      <w:lvlJc w:val="left"/>
      <w:pPr>
        <w:ind w:left="1430" w:hanging="720"/>
      </w:pPr>
      <w:rPr>
        <w:b w:val="0"/>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5E9416E9"/>
    <w:multiLevelType w:val="hybridMultilevel"/>
    <w:tmpl w:val="6A524C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ACD7A12"/>
    <w:multiLevelType w:val="multilevel"/>
    <w:tmpl w:val="A1CCA3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F0C"/>
    <w:rsid w:val="000B7B04"/>
    <w:rsid w:val="000D1318"/>
    <w:rsid w:val="00136EDE"/>
    <w:rsid w:val="00357A5E"/>
    <w:rsid w:val="004C7F0C"/>
    <w:rsid w:val="004D1CBC"/>
    <w:rsid w:val="00647101"/>
    <w:rsid w:val="006F799D"/>
    <w:rsid w:val="007612E0"/>
    <w:rsid w:val="009912E9"/>
    <w:rsid w:val="009952F0"/>
    <w:rsid w:val="00A2608B"/>
    <w:rsid w:val="00AC1CD2"/>
    <w:rsid w:val="00C609D1"/>
    <w:rsid w:val="00D1745B"/>
    <w:rsid w:val="00E11D4C"/>
    <w:rsid w:val="00E74601"/>
    <w:rsid w:val="00E74BE0"/>
    <w:rsid w:val="00E80A39"/>
    <w:rsid w:val="00E8533C"/>
    <w:rsid w:val="00F41ECD"/>
    <w:rsid w:val="00F60076"/>
    <w:rsid w:val="00FA3484"/>
    <w:rsid w:val="00FC5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C37D4"/>
  <w15:docId w15:val="{B891DB5B-4986-43F3-A6A0-E614B14E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F0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7F0C"/>
    <w:pPr>
      <w:widowControl w:val="0"/>
      <w:suppressAutoHyphens/>
      <w:autoSpaceDE w:val="0"/>
      <w:ind w:firstLine="720"/>
    </w:pPr>
    <w:rPr>
      <w:rFonts w:ascii="Arial" w:eastAsia="Arial" w:hAnsi="Arial" w:cs="Arial"/>
      <w:kern w:val="1"/>
      <w:sz w:val="20"/>
      <w:szCs w:val="20"/>
      <w:lang w:eastAsia="ar-SA"/>
    </w:rPr>
  </w:style>
  <w:style w:type="paragraph" w:customStyle="1" w:styleId="ConsPlusTitle">
    <w:name w:val="ConsPlusTitle"/>
    <w:rsid w:val="004C7F0C"/>
    <w:pPr>
      <w:widowControl w:val="0"/>
      <w:suppressAutoHyphens/>
      <w:autoSpaceDE w:val="0"/>
    </w:pPr>
    <w:rPr>
      <w:rFonts w:ascii="Times New Roman" w:eastAsia="Arial" w:hAnsi="Times New Roman" w:cs="Times New Roman"/>
      <w:b/>
      <w:bCs/>
      <w:kern w:val="1"/>
      <w:sz w:val="24"/>
      <w:szCs w:val="24"/>
      <w:lang w:eastAsia="ar-SA"/>
    </w:rPr>
  </w:style>
  <w:style w:type="paragraph" w:customStyle="1" w:styleId="ConsPlusNonformat">
    <w:name w:val="ConsPlusNonformat"/>
    <w:rsid w:val="004C7F0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Default">
    <w:name w:val="Default"/>
    <w:rsid w:val="004C7F0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4C7F0C"/>
    <w:pPr>
      <w:spacing w:before="100" w:beforeAutospacing="1" w:after="100" w:afterAutospacing="1"/>
    </w:pPr>
    <w:rPr>
      <w:sz w:val="24"/>
      <w:szCs w:val="24"/>
    </w:rPr>
  </w:style>
  <w:style w:type="paragraph" w:styleId="a3">
    <w:name w:val="Subtitle"/>
    <w:basedOn w:val="a"/>
    <w:link w:val="a4"/>
    <w:qFormat/>
    <w:rsid w:val="000D1318"/>
    <w:pPr>
      <w:spacing w:after="60"/>
      <w:jc w:val="center"/>
      <w:outlineLvl w:val="1"/>
    </w:pPr>
    <w:rPr>
      <w:rFonts w:ascii="Cambria" w:hAnsi="Cambria"/>
      <w:sz w:val="24"/>
      <w:szCs w:val="24"/>
    </w:rPr>
  </w:style>
  <w:style w:type="character" w:customStyle="1" w:styleId="a4">
    <w:name w:val="Подзаголовок Знак"/>
    <w:basedOn w:val="a0"/>
    <w:link w:val="a3"/>
    <w:rsid w:val="000D1318"/>
    <w:rPr>
      <w:rFonts w:ascii="Cambria" w:eastAsia="Times New Roman" w:hAnsi="Cambria" w:cs="Times New Roman"/>
      <w:sz w:val="24"/>
      <w:szCs w:val="24"/>
      <w:lang w:eastAsia="ru-RU"/>
    </w:rPr>
  </w:style>
  <w:style w:type="paragraph" w:styleId="a5">
    <w:name w:val="Normal (Web)"/>
    <w:basedOn w:val="a"/>
    <w:unhideWhenUsed/>
    <w:qFormat/>
    <w:rsid w:val="000D1318"/>
    <w:pPr>
      <w:spacing w:beforeAutospacing="1"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2094</Words>
  <Characters>11941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214</dc:creator>
  <cp:lastModifiedBy>1</cp:lastModifiedBy>
  <cp:revision>3</cp:revision>
  <dcterms:created xsi:type="dcterms:W3CDTF">2024-03-11T12:12:00Z</dcterms:created>
  <dcterms:modified xsi:type="dcterms:W3CDTF">2024-03-11T12:21:00Z</dcterms:modified>
</cp:coreProperties>
</file>